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EAE7" w14:textId="198606F2" w:rsidR="00F82CA2" w:rsidRPr="00D566C4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главы Администрации Лысогорского сельского поселения за </w:t>
      </w:r>
      <w:r w:rsidR="00A67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 20</w:t>
      </w:r>
      <w:r w:rsidR="000F721D"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73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1C31202D" w14:textId="77777777" w:rsidR="00F73905" w:rsidRPr="00D566C4" w:rsidRDefault="00F73905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4B08B" w14:textId="298F86E6" w:rsidR="00E2473C" w:rsidRPr="00D566C4" w:rsidRDefault="00F82CA2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Hlk2854404"/>
      <w:r w:rsidRPr="00D566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 социальным вопросам, культуре и спорту</w:t>
      </w:r>
    </w:p>
    <w:p w14:paraId="30BBA8E8" w14:textId="77777777" w:rsidR="00D73230" w:rsidRPr="00D73230" w:rsidRDefault="00D73230" w:rsidP="00D732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4BA6CC" w14:textId="77777777" w:rsidR="00D73230" w:rsidRPr="00D73230" w:rsidRDefault="00D73230" w:rsidP="00D7323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По направлениям: социальные вопросы, молодежная политика, культура и спорт проведена следующая работа:</w:t>
      </w:r>
    </w:p>
    <w:p w14:paraId="334AA3C5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Домах культуры поселения действуют 12 культурно-досуговое формирование (Новиковский СДК – 6;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Лысогорский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СДК - 6), количество их участников составляет – 119 человек.</w:t>
      </w:r>
    </w:p>
    <w:p w14:paraId="5179973B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14 февраля 2024 г.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Информационный час «Отрывая страницы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Афгана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», посвященный выводу </w:t>
      </w:r>
      <w:proofErr w:type="gram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СВ</w:t>
      </w:r>
      <w:proofErr w:type="gram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сил из Афганистана.</w:t>
      </w:r>
    </w:p>
    <w:p w14:paraId="40AB8408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15 февраля 2024 г.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Тематический час «Память не уйдёт в отставку», посвящённый     35-й годовщине вывода советских войск из Афганистана</w:t>
      </w:r>
    </w:p>
    <w:p w14:paraId="0EF4F955" w14:textId="77777777" w:rsidR="00D73230" w:rsidRPr="00D73230" w:rsidRDefault="00D73230" w:rsidP="00D73230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16 февраля 2024 г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с.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был проведен митинг «Мы живем, чтобы помнить», посвященный 81-ой годовщине освобождения села от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немецко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фашистских захватчиков</w:t>
      </w:r>
    </w:p>
    <w:p w14:paraId="670DDDDC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16 февраля 2024 г. 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исполнилось 81 год со Дня освобождения села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Новиковка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немецко-фашистских захватчиков. В этот день у памятника павшим воинам состоялся митинг, жители возложили цветы к памятнику погибшим солдатам, </w:t>
      </w:r>
      <w:proofErr w:type="gram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отдавших</w:t>
      </w:r>
      <w:proofErr w:type="gram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свои жизни за нашу Родину.</w:t>
      </w:r>
    </w:p>
    <w:p w14:paraId="1A0532AA" w14:textId="77777777" w:rsidR="00D73230" w:rsidRPr="00D73230" w:rsidRDefault="00D73230" w:rsidP="00D73230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6 и 7 марта 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прошли концерты в СДК, посвященные Международному женскому дню 8 марта: «Имя тебе – Женщина!» (в с.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), «Ода женщине» (</w:t>
      </w:r>
      <w:proofErr w:type="gram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proofErr w:type="gram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Новиковка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14:paraId="54757341" w14:textId="77777777" w:rsidR="00D73230" w:rsidRPr="00D73230" w:rsidRDefault="00D73230" w:rsidP="00D73230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начале мая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прошли акции, </w:t>
      </w:r>
      <w:proofErr w:type="gram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посвященное</w:t>
      </w:r>
      <w:proofErr w:type="gram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«Дню Победы!»: «Бессмертный полк — онлайн»,</w:t>
      </w:r>
      <w:r w:rsidRPr="00D73230">
        <w:rPr>
          <w:rFonts w:ascii="Calibri" w:eastAsia="Calibri" w:hAnsi="Calibri" w:cs="Calibri"/>
          <w:lang w:eastAsia="zh-CN"/>
        </w:rPr>
        <w:t xml:space="preserve"> 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Флэш-моб «Георгиевская ленточка», «Окна победы».</w:t>
      </w:r>
    </w:p>
    <w:p w14:paraId="38D37A1A" w14:textId="77777777" w:rsidR="00D73230" w:rsidRPr="00D73230" w:rsidRDefault="00D73230" w:rsidP="00D73230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16 мая 2024 г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Лысогорском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сельском поселении в МБОУ Крюковской СОШ состоялся Второй межрайонный фестиваль "Песня - душа казака!", который объединил всех, кому дорога казачья культура, казачья и народная песня.</w:t>
      </w:r>
    </w:p>
    <w:p w14:paraId="24000A18" w14:textId="77777777" w:rsidR="00D73230" w:rsidRPr="00D73230" w:rsidRDefault="00D73230" w:rsidP="00D73230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01 июня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2024 г.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территории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Лысогорского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были проведены мероприятия ««Дружат дети всей земли», посвящённые Международному дню защиты детей. </w:t>
      </w:r>
    </w:p>
    <w:p w14:paraId="308FFB9C" w14:textId="77777777" w:rsidR="00D73230" w:rsidRPr="00D73230" w:rsidRDefault="00D73230" w:rsidP="00D73230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07, 11, 14 июня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7323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2024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в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Лысогорском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сельском поселении, прошли Концертные программы, посвященные празднованию Дня России, акции «Окна России».</w:t>
      </w:r>
    </w:p>
    <w:p w14:paraId="1EB44EB0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Лысогорского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D73230">
        <w:rPr>
          <w:rFonts w:ascii="Times New Roman" w:eastAsia="Calibri" w:hAnsi="Times New Roman" w:cs="Calibri"/>
          <w:sz w:val="24"/>
          <w:szCs w:val="24"/>
          <w:lang w:eastAsia="zh-CN"/>
        </w:rPr>
        <w:t xml:space="preserve"> 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проводились турниры по шашкам и шахматам,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Лысогорская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юношеская футбольная команда, учувствовала в районных соревнованиях по мини футболу. </w:t>
      </w:r>
    </w:p>
    <w:p w14:paraId="063B8690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течении </w:t>
      </w:r>
      <w:r w:rsidRPr="00D73230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-го полугодия были проведены конкурсы, акции, субботники и мероприятия по благоустройству: «День древонасаждений», «Чистые берега», «Очистим планету от мусора».</w:t>
      </w:r>
    </w:p>
    <w:p w14:paraId="34A606DF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проводимых мероприятиях, систематически, ведется работа по подготовке информации для опубликования в средствах массовой </w:t>
      </w: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информации (статьи и фотографии с мероприятий размещаются на сайте администрации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Лысогорского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поселения, в социальных сетях).</w:t>
      </w:r>
    </w:p>
    <w:p w14:paraId="60627A91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с.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, каждый вторник, проходят выпуски радиогазеты «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Лысогорский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вестник», на которых до граждан села доводится различная информация, объявления, поздравления и другая.</w:t>
      </w:r>
    </w:p>
    <w:p w14:paraId="3D04F98C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Созданы группы социальные группы в «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Ватсапп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в с.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х. Крюково, с.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Новоспасовка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с. </w:t>
      </w:r>
      <w:proofErr w:type="spellStart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Новиковка</w:t>
      </w:r>
      <w:proofErr w:type="spellEnd"/>
      <w:r w:rsidRPr="00D73230">
        <w:rPr>
          <w:rFonts w:ascii="Times New Roman" w:eastAsia="Calibri" w:hAnsi="Times New Roman" w:cs="Times New Roman"/>
          <w:sz w:val="28"/>
          <w:szCs w:val="28"/>
          <w:lang w:eastAsia="zh-CN"/>
        </w:rPr>
        <w:t>, для информирования населения о проводимых мероприятиях, для размещения объявлений и другой информации.</w:t>
      </w:r>
    </w:p>
    <w:p w14:paraId="02E646C8" w14:textId="77777777" w:rsidR="00D73230" w:rsidRPr="00D73230" w:rsidRDefault="00D73230" w:rsidP="00D73230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293095C" w14:textId="49EBBAB4" w:rsidR="00574770" w:rsidRPr="00D566C4" w:rsidRDefault="00574770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AB5FFA"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военно-учетной работе</w:t>
      </w:r>
    </w:p>
    <w:p w14:paraId="73667A35" w14:textId="77777777" w:rsidR="0091222A" w:rsidRPr="00D566C4" w:rsidRDefault="0091222A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B87DA2" w14:textId="77777777" w:rsidR="00C10749" w:rsidRPr="00C10749" w:rsidRDefault="00C10749" w:rsidP="00C10749">
      <w:pPr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Администрации </w:t>
      </w:r>
      <w:proofErr w:type="spell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 по состоянию на 01.07.2024 год на воинском учете состоит </w:t>
      </w:r>
      <w:r w:rsidRPr="00C107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525</w:t>
      </w: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гражданин, из них: </w:t>
      </w:r>
    </w:p>
    <w:p w14:paraId="35B8AFAE" w14:textId="77777777" w:rsidR="00C10749" w:rsidRPr="00C10749" w:rsidRDefault="00C10749" w:rsidP="00C1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- </w:t>
      </w:r>
      <w:r w:rsidRPr="00C107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31 </w:t>
      </w: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призывник;</w:t>
      </w:r>
    </w:p>
    <w:p w14:paraId="09387B8F" w14:textId="77777777" w:rsidR="00C10749" w:rsidRPr="00C10749" w:rsidRDefault="00C10749" w:rsidP="00C1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- </w:t>
      </w:r>
      <w:r w:rsidRPr="00C107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</w:t>
      </w: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офицеров запаса;</w:t>
      </w:r>
    </w:p>
    <w:p w14:paraId="56E8CC27" w14:textId="77777777" w:rsidR="00C10749" w:rsidRPr="00C10749" w:rsidRDefault="00C10749" w:rsidP="00C1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proofErr w:type="gram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107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476</w:t>
      </w: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 общего состава запаса (прапорщиков, мичманов, сержантов, старшин, солдат, матросов).</w:t>
      </w:r>
      <w:proofErr w:type="gramEnd"/>
    </w:p>
    <w:p w14:paraId="3BECDEA4" w14:textId="77777777" w:rsidR="00C10749" w:rsidRPr="00C10749" w:rsidRDefault="00C10749" w:rsidP="00C107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Движение ресурсов, состоящих на воинском учете в Администрации </w:t>
      </w:r>
      <w:proofErr w:type="spell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за первое полугодие 2024 году составило 29 человек, их них:</w:t>
      </w:r>
    </w:p>
    <w:p w14:paraId="092617B1" w14:textId="77777777" w:rsidR="00C10749" w:rsidRPr="00C10749" w:rsidRDefault="00C10749" w:rsidP="00C107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прибыло – 17 человек, убыло – 12 человек.</w:t>
      </w:r>
    </w:p>
    <w:p w14:paraId="15679A2D" w14:textId="77777777" w:rsidR="00C10749" w:rsidRPr="00C10749" w:rsidRDefault="00C10749" w:rsidP="00C1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925EA7" w14:textId="77777777" w:rsidR="00C10749" w:rsidRPr="00C10749" w:rsidRDefault="00C10749" w:rsidP="00C1074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09.01.2024 г проведена сверка карт первичного воинского учета призывников с алфавитными книгами военного комиссариата </w:t>
      </w:r>
      <w:proofErr w:type="gram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Матвеево-Курганского</w:t>
      </w:r>
      <w:proofErr w:type="gram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Куйбышевского районов Ростовской области.  </w:t>
      </w:r>
    </w:p>
    <w:p w14:paraId="04461040" w14:textId="77777777" w:rsidR="00C10749" w:rsidRPr="00C10749" w:rsidRDefault="00C10749" w:rsidP="00C10749">
      <w:pPr>
        <w:numPr>
          <w:ilvl w:val="0"/>
          <w:numId w:val="9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16.01.2024 г. первоначальная постановка граждан мужского пола 2007 года рождения на воинский учет в военном комиссариате </w:t>
      </w:r>
      <w:proofErr w:type="gram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Матвеево-Курганского</w:t>
      </w:r>
      <w:proofErr w:type="gram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Куйбышевского районов Ростовской области. Поставлено на воинский учет 17 человек.</w:t>
      </w:r>
    </w:p>
    <w:p w14:paraId="0EEA2A17" w14:textId="77777777" w:rsidR="00C10749" w:rsidRPr="00C10749" w:rsidRDefault="00C10749" w:rsidP="00C10749">
      <w:pPr>
        <w:numPr>
          <w:ilvl w:val="0"/>
          <w:numId w:val="8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Февраль-Март. Сверка учетных карточек граждан, состоящих на       воинском учете с </w:t>
      </w:r>
      <w:proofErr w:type="spell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похозяйственными</w:t>
      </w:r>
      <w:proofErr w:type="spell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книгами ЛСП.</w:t>
      </w:r>
    </w:p>
    <w:p w14:paraId="485D68BB" w14:textId="77777777" w:rsidR="00C10749" w:rsidRPr="00C10749" w:rsidRDefault="00C10749" w:rsidP="00C10749">
      <w:pPr>
        <w:numPr>
          <w:ilvl w:val="0"/>
          <w:numId w:val="8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Проведены проверки ведения воинского учета в организациях, находящихся на территории </w:t>
      </w:r>
      <w:proofErr w:type="spell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СП, </w:t>
      </w:r>
      <w:proofErr w:type="gram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графика</w:t>
      </w:r>
      <w:proofErr w:type="gram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87A680" w14:textId="77777777" w:rsidR="00C10749" w:rsidRPr="00C10749" w:rsidRDefault="00C10749" w:rsidP="00C10749">
      <w:pPr>
        <w:numPr>
          <w:ilvl w:val="0"/>
          <w:numId w:val="8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Проведены </w:t>
      </w: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мероприятия, направленные на подготовку к весенней призывной комиссии: оформление и сканирование личных дел, сбор документов,</w:t>
      </w:r>
      <w:r w:rsidRPr="00C10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требуемых для внесения в личные дела,</w:t>
      </w:r>
      <w:r w:rsidRPr="00C107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изучение семейного положения граждан, подлежащих прохождению призывной комиссии весной 2024 года, внесение изменений в личные дела.</w:t>
      </w:r>
    </w:p>
    <w:p w14:paraId="690B4ACC" w14:textId="77777777" w:rsidR="00C10749" w:rsidRPr="00C10749" w:rsidRDefault="00C10749" w:rsidP="00C1074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11.03.2024 год медицинская комиссия в МБУ «</w:t>
      </w:r>
      <w:proofErr w:type="gram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Куйбышевской</w:t>
      </w:r>
      <w:proofErr w:type="gram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ЦРБ» юношей призывного возраста в количестве 10 человек.</w:t>
      </w:r>
    </w:p>
    <w:p w14:paraId="71416D31" w14:textId="77777777" w:rsidR="00C10749" w:rsidRPr="00C10749" w:rsidRDefault="00C10749" w:rsidP="00C1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06DF04" w14:textId="77777777" w:rsidR="00C10749" w:rsidRPr="00C10749" w:rsidRDefault="00C10749" w:rsidP="00C1074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02,09.04.2024 г. весенняя призывная комиссия </w:t>
      </w: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военном комиссариате Матвеево - Курганского и Куйбышевского районов Ростовской области</w:t>
      </w: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юношей призывного возраста в количестве 10 человек.</w:t>
      </w:r>
    </w:p>
    <w:p w14:paraId="00A6A427" w14:textId="77777777" w:rsidR="00C10749" w:rsidRPr="00C10749" w:rsidRDefault="00C10749" w:rsidP="00C1074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3F41DD9" w14:textId="77777777" w:rsidR="00C10749" w:rsidRPr="00C10749" w:rsidRDefault="00C10749" w:rsidP="00C10749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Результаты проведения весеннего призыва граждан на военную службу:</w:t>
      </w:r>
    </w:p>
    <w:p w14:paraId="1729D1B9" w14:textId="77777777" w:rsidR="00C10749" w:rsidRPr="00C10749" w:rsidRDefault="00C10749" w:rsidP="00C10749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- один гражданин заключил контракт о прохождении военной службы;</w:t>
      </w:r>
    </w:p>
    <w:p w14:paraId="3A5F548D" w14:textId="77777777" w:rsidR="00C10749" w:rsidRPr="00C10749" w:rsidRDefault="00C10749" w:rsidP="00C10749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пятерым призывникам вынесено решение о призыве на военную службу, в соответствии с графиком, данные граждане будут отправлены в ряды ВС РФ;</w:t>
      </w:r>
    </w:p>
    <w:p w14:paraId="763B791A" w14:textId="77777777" w:rsidR="00C10749" w:rsidRPr="00C10749" w:rsidRDefault="00C10749" w:rsidP="00C10749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 троим призывникам вынесено решение о получении отсрочки от призыва на военную службу, в связи с обучением в образовательных учреждениях;</w:t>
      </w:r>
    </w:p>
    <w:p w14:paraId="62A1D4BA" w14:textId="77777777" w:rsidR="00C10749" w:rsidRPr="00C10749" w:rsidRDefault="00C10749" w:rsidP="00C10749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на одного призывника ожидается заключение из медицинского учреждения для дальнейшего вынесения решения призывной комиссии.  </w:t>
      </w:r>
    </w:p>
    <w:p w14:paraId="756ACE31" w14:textId="77777777" w:rsidR="00C10749" w:rsidRPr="00C10749" w:rsidRDefault="00C10749" w:rsidP="00C1074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30.05.2024 г. проведена сверка карточек первичного учета          военнообязанных, состоящих на воинском учете в Администрации </w:t>
      </w:r>
      <w:proofErr w:type="spell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карточками военного комиссариата </w:t>
      </w:r>
      <w:proofErr w:type="gramStart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Матвеево-Курганского</w:t>
      </w:r>
      <w:proofErr w:type="gramEnd"/>
      <w:r w:rsidRPr="00C10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Куйбышевского районов Ростовской области.</w:t>
      </w:r>
    </w:p>
    <w:p w14:paraId="1D7519DA" w14:textId="77777777" w:rsidR="00C10749" w:rsidRPr="00C10749" w:rsidRDefault="00C10749" w:rsidP="00C10749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6D70FA" w14:textId="77777777" w:rsidR="00C10749" w:rsidRPr="00C10749" w:rsidRDefault="00C10749" w:rsidP="00C1074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постоянной основе проводится агитационная работа </w:t>
      </w:r>
      <w:proofErr w:type="gramStart"/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гражданами для поступления на военную службу по контракту в ряды</w:t>
      </w:r>
      <w:proofErr w:type="gramEnd"/>
      <w:r w:rsidRPr="00C107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 РФ.</w:t>
      </w:r>
    </w:p>
    <w:p w14:paraId="7193E3CF" w14:textId="77777777" w:rsidR="00C10749" w:rsidRPr="00C10749" w:rsidRDefault="00C10749" w:rsidP="00C1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AECE1" w14:textId="77777777" w:rsidR="000141BD" w:rsidRDefault="000141BD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88BFE53" w14:textId="53FD8019" w:rsidR="00635FBA" w:rsidRPr="00262958" w:rsidRDefault="00FB4ACE" w:rsidP="002629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566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по ЖКХ и благоустройству</w:t>
      </w:r>
    </w:p>
    <w:p w14:paraId="5403F3DE" w14:textId="77777777" w:rsidR="007B51E3" w:rsidRPr="0076095B" w:rsidRDefault="007B51E3" w:rsidP="007B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36AF61BE" w14:textId="77777777" w:rsidR="007B51E3" w:rsidRPr="007B51E3" w:rsidRDefault="007B51E3" w:rsidP="007B51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02177F" w14:textId="77777777" w:rsidR="00F9697C" w:rsidRPr="00F9697C" w:rsidRDefault="00F9697C" w:rsidP="00F969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24C454C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Организация и содержание мест захоронения</w:t>
      </w:r>
    </w:p>
    <w:tbl>
      <w:tblPr>
        <w:tblW w:w="10133" w:type="dxa"/>
        <w:tblLayout w:type="fixed"/>
        <w:tblLook w:val="0000" w:firstRow="0" w:lastRow="0" w:firstColumn="0" w:lastColumn="0" w:noHBand="0" w:noVBand="0"/>
      </w:tblPr>
      <w:tblGrid>
        <w:gridCol w:w="575"/>
        <w:gridCol w:w="6046"/>
        <w:gridCol w:w="1715"/>
        <w:gridCol w:w="1797"/>
      </w:tblGrid>
      <w:tr w:rsidR="00F9697C" w:rsidRPr="00F9697C" w14:paraId="1AFB0311" w14:textId="77777777" w:rsidTr="00432F0A">
        <w:trPr>
          <w:trHeight w:val="28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2624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E907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82FE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EC2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2024 г.</w:t>
            </w:r>
          </w:p>
        </w:tc>
      </w:tr>
      <w:tr w:rsidR="00F9697C" w:rsidRPr="00F9697C" w14:paraId="2582F2CD" w14:textId="77777777" w:rsidTr="00432F0A">
        <w:trPr>
          <w:trHeight w:val="3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6DCE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4E60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B136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33AA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27,0</w:t>
            </w:r>
          </w:p>
        </w:tc>
      </w:tr>
      <w:tr w:rsidR="00F9697C" w:rsidRPr="00F9697C" w14:paraId="034ECA2C" w14:textId="77777777" w:rsidTr="00432F0A">
        <w:trPr>
          <w:trHeight w:val="3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67A2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7E6E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мемориальных плит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0DDD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B133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9697C" w:rsidRPr="00F9697C" w14:paraId="0B9FF15E" w14:textId="77777777" w:rsidTr="00432F0A">
        <w:trPr>
          <w:trHeight w:val="30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A8E5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016E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B830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27,0</w:t>
            </w:r>
          </w:p>
        </w:tc>
      </w:tr>
    </w:tbl>
    <w:p w14:paraId="11FB5428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D82E10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2. Мероприятия по развитию газификации в сельской местности</w:t>
      </w:r>
    </w:p>
    <w:tbl>
      <w:tblPr>
        <w:tblW w:w="101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6054"/>
        <w:gridCol w:w="1763"/>
        <w:gridCol w:w="1754"/>
      </w:tblGrid>
      <w:tr w:rsidR="00F9697C" w:rsidRPr="00F9697C" w14:paraId="4733B8C6" w14:textId="77777777" w:rsidTr="00432F0A">
        <w:trPr>
          <w:trHeight w:val="2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0A1C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960A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A426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0738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2024 г.</w:t>
            </w:r>
          </w:p>
        </w:tc>
      </w:tr>
      <w:tr w:rsidR="00F9697C" w:rsidRPr="00F9697C" w14:paraId="0D827D02" w14:textId="77777777" w:rsidTr="00432F0A">
        <w:trPr>
          <w:trHeight w:val="4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45E12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9FB9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1451C" w14:textId="77777777" w:rsidR="00F9697C" w:rsidRPr="00F9697C" w:rsidRDefault="00F9697C" w:rsidP="00F96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315,6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3943" w14:textId="77777777" w:rsidR="00F9697C" w:rsidRPr="00F9697C" w:rsidRDefault="00F9697C" w:rsidP="00F96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130,343</w:t>
            </w:r>
          </w:p>
        </w:tc>
      </w:tr>
      <w:tr w:rsidR="00F9697C" w:rsidRPr="00F9697C" w14:paraId="04188C84" w14:textId="77777777" w:rsidTr="00432F0A">
        <w:trPr>
          <w:trHeight w:val="237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7C02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411B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315,6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5D42" w14:textId="77777777" w:rsidR="00F9697C" w:rsidRPr="00F9697C" w:rsidRDefault="00F9697C" w:rsidP="00F96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130,343</w:t>
            </w:r>
          </w:p>
        </w:tc>
      </w:tr>
    </w:tbl>
    <w:p w14:paraId="3CD347C5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07523AA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977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3"/>
        <w:gridCol w:w="5982"/>
        <w:gridCol w:w="1710"/>
        <w:gridCol w:w="1507"/>
      </w:tblGrid>
      <w:tr w:rsidR="00F9697C" w:rsidRPr="00F9697C" w14:paraId="59FB7B98" w14:textId="77777777" w:rsidTr="00432F0A">
        <w:trPr>
          <w:trHeight w:val="27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5F517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665F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C1D75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EE44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2024 г.</w:t>
            </w:r>
          </w:p>
        </w:tc>
      </w:tr>
      <w:tr w:rsidR="00F9697C" w:rsidRPr="00F9697C" w14:paraId="5CB4C9DD" w14:textId="77777777" w:rsidTr="00432F0A">
        <w:trPr>
          <w:trHeight w:val="2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6EB5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CC3A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</w:t>
            </w:r>
            <w:proofErr w:type="spell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обработки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A8EF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A6D2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38.4</w:t>
            </w:r>
          </w:p>
        </w:tc>
      </w:tr>
      <w:tr w:rsidR="00F9697C" w:rsidRPr="00F9697C" w14:paraId="141A0272" w14:textId="77777777" w:rsidTr="00432F0A">
        <w:trPr>
          <w:trHeight w:val="26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FBA1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08E3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Обкосы</w:t>
            </w:r>
            <w:proofErr w:type="spell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территорий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A52F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E92C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11,308</w:t>
            </w:r>
          </w:p>
        </w:tc>
      </w:tr>
      <w:tr w:rsidR="00F9697C" w:rsidRPr="00F9697C" w14:paraId="4C08F3CB" w14:textId="77777777" w:rsidTr="00432F0A">
        <w:trPr>
          <w:trHeight w:val="26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9180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BD48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84E91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0199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9697C" w:rsidRPr="00F9697C" w14:paraId="1ABA6A37" w14:textId="77777777" w:rsidTr="00432F0A">
        <w:trPr>
          <w:trHeight w:val="26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88D8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6EA2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FE1E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8064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45.5</w:t>
            </w:r>
          </w:p>
        </w:tc>
      </w:tr>
      <w:tr w:rsidR="00F9697C" w:rsidRPr="00F9697C" w14:paraId="202B7B58" w14:textId="77777777" w:rsidTr="00432F0A">
        <w:trPr>
          <w:trHeight w:val="26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6ECF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E932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Спил аварийных деревьев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EF84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7851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F9697C" w:rsidRPr="00F9697C" w14:paraId="1BD2526F" w14:textId="77777777" w:rsidTr="00432F0A">
        <w:trPr>
          <w:trHeight w:val="274"/>
        </w:trPr>
        <w:tc>
          <w:tcPr>
            <w:tcW w:w="6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9020" w14:textId="77777777" w:rsidR="00F9697C" w:rsidRPr="00F9697C" w:rsidRDefault="00F9697C" w:rsidP="00F9697C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0E2EB" w14:textId="77777777" w:rsidR="00F9697C" w:rsidRPr="00F9697C" w:rsidRDefault="00F9697C" w:rsidP="00F9697C">
            <w:pPr>
              <w:tabs>
                <w:tab w:val="left" w:pos="74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37DF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155,28</w:t>
            </w:r>
          </w:p>
        </w:tc>
      </w:tr>
    </w:tbl>
    <w:p w14:paraId="6EB13FCB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0E935ED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4. Уличное освещение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9697C" w:rsidRPr="00F9697C" w14:paraId="18B40C97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7D38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A90F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86483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DB0B" w14:textId="5D49418C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2024</w:t>
            </w: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F9697C" w:rsidRPr="00F9697C" w14:paraId="6670C1AB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BD4B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C82D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4FB2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487D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260.4</w:t>
            </w:r>
          </w:p>
        </w:tc>
      </w:tr>
      <w:tr w:rsidR="00F9697C" w:rsidRPr="00F9697C" w14:paraId="0FC794BD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AA4C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CBAC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69D1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32B7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28,622</w:t>
            </w:r>
          </w:p>
        </w:tc>
      </w:tr>
      <w:tr w:rsidR="00F9697C" w:rsidRPr="00F9697C" w14:paraId="3C3D2D2E" w14:textId="77777777" w:rsidTr="00432F0A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CCAE" w14:textId="77777777" w:rsidR="00F9697C" w:rsidRPr="00F9697C" w:rsidRDefault="00F9697C" w:rsidP="00F9697C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2DFE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391,3,0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29A4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289,022</w:t>
            </w:r>
          </w:p>
        </w:tc>
      </w:tr>
    </w:tbl>
    <w:p w14:paraId="11FB04D2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F4AE39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Комфортная городская среда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9697C" w:rsidRPr="00F9697C" w14:paraId="3305122F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BAE9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86AA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F1B6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B7AD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2024 г.</w:t>
            </w:r>
          </w:p>
        </w:tc>
      </w:tr>
      <w:tr w:rsidR="00F9697C" w:rsidRPr="00F9697C" w14:paraId="72598081" w14:textId="77777777" w:rsidTr="00432F0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09A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E863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DBC8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5BE0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9697C" w:rsidRPr="00F9697C" w14:paraId="0F439540" w14:textId="77777777" w:rsidTr="00432F0A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D6C9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DC06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A786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14:paraId="2EC17C5C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CB388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97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6</w:t>
      </w: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.Охрана окружающей среды и рациональное природопользование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9697C" w:rsidRPr="00F9697C" w14:paraId="2C6B237B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47A3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333F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FDB9E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0D2B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2024 г.</w:t>
            </w:r>
          </w:p>
        </w:tc>
      </w:tr>
      <w:tr w:rsidR="00F9697C" w:rsidRPr="00F9697C" w14:paraId="2DEAC8E2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FF13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4A21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29FBE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0801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</w:tr>
      <w:tr w:rsidR="00F9697C" w:rsidRPr="00F9697C" w14:paraId="4E6924E9" w14:textId="77777777" w:rsidTr="00432F0A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5A9F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5B69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FDC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</w:tr>
    </w:tbl>
    <w:p w14:paraId="32B9DE41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9034C3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proofErr w:type="spellStart"/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Энергоэффективность</w:t>
      </w:r>
      <w:proofErr w:type="spellEnd"/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развитие энергетики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F9697C" w:rsidRPr="00F9697C" w14:paraId="5BCE2223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4EBD0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75A3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B76C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F78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2024 г.</w:t>
            </w:r>
          </w:p>
        </w:tc>
      </w:tr>
      <w:tr w:rsidR="00F9697C" w:rsidRPr="00F9697C" w14:paraId="29CCF3A1" w14:textId="77777777" w:rsidTr="00432F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86DD" w14:textId="77777777" w:rsidR="00F9697C" w:rsidRPr="00F9697C" w:rsidRDefault="00F9697C" w:rsidP="00F969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8036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Замена ртутных ламп на </w:t>
            </w:r>
            <w:proofErr w:type="gramStart"/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энергосберегающие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6CBD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4F54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9697C" w:rsidRPr="00F9697C" w14:paraId="6CAFE2F0" w14:textId="77777777" w:rsidTr="00432F0A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1E1D" w14:textId="77777777" w:rsidR="00F9697C" w:rsidRPr="00F9697C" w:rsidRDefault="00F9697C" w:rsidP="00F96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01F8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7338" w14:textId="77777777" w:rsidR="00F9697C" w:rsidRPr="00F9697C" w:rsidRDefault="00F9697C" w:rsidP="00F969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9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14:paraId="32A208D9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A49D2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Мероприятия по благоустройству:</w:t>
      </w:r>
    </w:p>
    <w:p w14:paraId="102EC0BA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экологических субботников –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6CA46553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Высажено деревьев – 20 шт., кустарников – 12 шт., заложено цветников — 0 шт. </w:t>
      </w:r>
    </w:p>
    <w:p w14:paraId="79D02579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Ликвидировано свалочных очагов –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413A8AC5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Вывезено </w:t>
      </w:r>
      <w:r w:rsidRPr="00F969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куб </w:t>
      </w:r>
      <w:proofErr w:type="gramStart"/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proofErr w:type="gram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мусора на организованные свалки, полигоны ТБО </w:t>
      </w:r>
    </w:p>
    <w:p w14:paraId="7DEA6C1F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рейдов </w:t>
      </w:r>
      <w:proofErr w:type="gramStart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2542E92F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F9697C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свалочных очагов – 8;</w:t>
      </w:r>
    </w:p>
    <w:p w14:paraId="12F876BC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F9697C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выявлению клещей в местах массового посещения людей – 0; </w:t>
      </w:r>
    </w:p>
    <w:p w14:paraId="60EFC8C9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сорной растительности возле территорий, принадлежащим физическим и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юридическим лицам – 18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F6B397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Проведены мероприятия: </w:t>
      </w:r>
    </w:p>
    <w:p w14:paraId="38548943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F9697C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  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противоклещевая обработка мест массового посещения людей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E22AE47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гражданские субботники по наведению порядка на гражданских кладбищах;</w:t>
      </w:r>
    </w:p>
    <w:p w14:paraId="33849297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</w:t>
      </w:r>
      <w:r w:rsidRPr="00F969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очистка лесополос.</w:t>
      </w:r>
    </w:p>
    <w:p w14:paraId="7FF8788D" w14:textId="77777777" w:rsidR="00F9697C" w:rsidRPr="00F9697C" w:rsidRDefault="00F9697C" w:rsidP="00F9697C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14:paraId="7A35C749" w14:textId="77777777" w:rsidR="00F9697C" w:rsidRPr="00F9697C" w:rsidRDefault="00F9697C" w:rsidP="00F969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7C2B2457" w14:textId="77777777" w:rsidR="00F9697C" w:rsidRPr="00F9697C" w:rsidRDefault="00F9697C" w:rsidP="00F969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1E1E224E" w14:textId="77777777" w:rsidR="00F9697C" w:rsidRPr="00F9697C" w:rsidRDefault="00F9697C" w:rsidP="00F969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пожарной безопасности</w:t>
      </w:r>
    </w:p>
    <w:p w14:paraId="0516D831" w14:textId="77777777" w:rsidR="00F9697C" w:rsidRPr="00F9697C" w:rsidRDefault="00F9697C" w:rsidP="00F969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87078B6" w14:textId="1BA43A39" w:rsidR="00F9697C" w:rsidRPr="00F9697C" w:rsidRDefault="00F9697C" w:rsidP="00F9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 территории </w:t>
      </w:r>
      <w:proofErr w:type="spellStart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за 6 месяцев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2024 г. зарегистрировано - 0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пожаров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</w:p>
    <w:p w14:paraId="6DD3BEB3" w14:textId="77777777" w:rsidR="00F9697C" w:rsidRPr="00F9697C" w:rsidRDefault="00F9697C" w:rsidP="00F9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Проведено 2 заседания КЧС и ПБ </w:t>
      </w:r>
      <w:proofErr w:type="spellStart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6F47B809" w14:textId="77777777" w:rsidR="00F9697C" w:rsidRPr="00F9697C" w:rsidRDefault="00F9697C" w:rsidP="00F9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поселения места для организованного купания не определены, в связи с чем, установлены на водоемах знаки </w:t>
      </w:r>
      <w:r w:rsidRPr="00F969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«Купание запрещено»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6C1766" w14:textId="77777777" w:rsidR="00F9697C" w:rsidRPr="00F9697C" w:rsidRDefault="00F9697C" w:rsidP="00F9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18 рейдов по водным объектам поселения с целью соблюдения правил поведения людей на водных объектах.     </w:t>
      </w:r>
    </w:p>
    <w:p w14:paraId="26CA6DB6" w14:textId="77777777" w:rsidR="00F9697C" w:rsidRPr="00F9697C" w:rsidRDefault="00F9697C" w:rsidP="00F9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Рабочей группой Администрации </w:t>
      </w:r>
      <w:proofErr w:type="spellStart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6 месяцев 2024 г. было выявлено и уничтожено 2 очага дикорастущей конопли общей площадью 7 м кв. </w:t>
      </w:r>
    </w:p>
    <w:p w14:paraId="3EDFA7CC" w14:textId="77777777" w:rsidR="00F9697C" w:rsidRPr="00F9697C" w:rsidRDefault="00F9697C" w:rsidP="00F9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В 8 домах, мест проживания многодетных семей, </w:t>
      </w:r>
      <w:proofErr w:type="gramStart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семей, попавших в трудную жизненную ситуацию проведены</w:t>
      </w:r>
      <w:proofErr w:type="gram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профилактические мероприятия на предмет </w:t>
      </w:r>
      <w:proofErr w:type="spellStart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пожаробезопасного</w:t>
      </w:r>
      <w:proofErr w:type="spell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состояния помещений. В результате данных мероприятий, в 8 домах были проверены установленные пожарные </w:t>
      </w:r>
      <w:proofErr w:type="spellStart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извещателей</w:t>
      </w:r>
      <w:proofErr w:type="spellEnd"/>
      <w:r w:rsidRPr="00F9697C">
        <w:rPr>
          <w:rFonts w:ascii="Times New Roman" w:eastAsia="Times New Roman" w:hAnsi="Times New Roman" w:cs="Times New Roman"/>
          <w:sz w:val="28"/>
          <w:szCs w:val="28"/>
          <w:lang w:eastAsia="ar-SA"/>
        </w:rPr>
        <w:t>, ведется журнал проверок.</w:t>
      </w:r>
    </w:p>
    <w:p w14:paraId="25351E4B" w14:textId="77777777" w:rsidR="00F9697C" w:rsidRPr="00F9697C" w:rsidRDefault="00F9697C" w:rsidP="00F9697C">
      <w:pPr>
        <w:spacing w:after="200" w:line="276" w:lineRule="auto"/>
        <w:rPr>
          <w:rFonts w:ascii="Calibri" w:eastAsia="Calibri" w:hAnsi="Calibri" w:cs="Times New Roman"/>
        </w:rPr>
      </w:pPr>
    </w:p>
    <w:p w14:paraId="01984244" w14:textId="7E35CF9F" w:rsidR="0015569A" w:rsidRPr="00642F83" w:rsidRDefault="00FA7118" w:rsidP="0064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земельным и имущественным отношениям</w:t>
      </w:r>
    </w:p>
    <w:p w14:paraId="60B7F416" w14:textId="77777777" w:rsidR="00115320" w:rsidRPr="00115320" w:rsidRDefault="00115320" w:rsidP="0064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7E12E" w14:textId="77777777" w:rsidR="00E91B12" w:rsidRPr="00E91B12" w:rsidRDefault="00E91B12" w:rsidP="00E91B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5D467C13" w14:textId="77777777" w:rsidR="00E91B12" w:rsidRPr="00E91B12" w:rsidRDefault="00E91B12" w:rsidP="00E91B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E91B12" w:rsidRPr="00E91B12" w14:paraId="3BF9B6E3" w14:textId="77777777" w:rsidTr="007B3A1E">
        <w:tc>
          <w:tcPr>
            <w:tcW w:w="1068" w:type="dxa"/>
          </w:tcPr>
          <w:p w14:paraId="7412C0FD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4" w:type="dxa"/>
          </w:tcPr>
          <w:p w14:paraId="0E828CD2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</w:t>
            </w:r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4160FEC6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1-е полугодие 2023г/2024г</w:t>
            </w:r>
          </w:p>
          <w:p w14:paraId="411ACB65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Кол-во, </w:t>
            </w:r>
            <w:proofErr w:type="spellStart"/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</w:tr>
      <w:tr w:rsidR="00E91B12" w:rsidRPr="00E91B12" w14:paraId="6BB8D7B8" w14:textId="77777777" w:rsidTr="007B3A1E">
        <w:tc>
          <w:tcPr>
            <w:tcW w:w="1068" w:type="dxa"/>
          </w:tcPr>
          <w:p w14:paraId="75E9EA18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4" w:type="dxa"/>
          </w:tcPr>
          <w:p w14:paraId="29C68D70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412CB8C3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</w:t>
            </w:r>
          </w:p>
        </w:tc>
      </w:tr>
      <w:tr w:rsidR="00E91B12" w:rsidRPr="00E91B12" w14:paraId="56C97A49" w14:textId="77777777" w:rsidTr="007B3A1E">
        <w:tc>
          <w:tcPr>
            <w:tcW w:w="1068" w:type="dxa"/>
          </w:tcPr>
          <w:p w14:paraId="2D38A79B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4" w:type="dxa"/>
          </w:tcPr>
          <w:p w14:paraId="71829F3A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3B235D92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91B12" w:rsidRPr="00E91B12" w14:paraId="431CD128" w14:textId="77777777" w:rsidTr="007B3A1E">
        <w:tc>
          <w:tcPr>
            <w:tcW w:w="1068" w:type="dxa"/>
          </w:tcPr>
          <w:p w14:paraId="0A6530F8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4" w:type="dxa"/>
          </w:tcPr>
          <w:p w14:paraId="67144387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0F6F7D0B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0/0</w:t>
            </w:r>
          </w:p>
        </w:tc>
      </w:tr>
      <w:tr w:rsidR="00E91B12" w:rsidRPr="00E91B12" w14:paraId="73D2A6CE" w14:textId="77777777" w:rsidTr="007B3A1E">
        <w:tc>
          <w:tcPr>
            <w:tcW w:w="1068" w:type="dxa"/>
          </w:tcPr>
          <w:p w14:paraId="4390D448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74" w:type="dxa"/>
          </w:tcPr>
          <w:p w14:paraId="262CA573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19D3F7B5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91B12" w:rsidRPr="00E91B12" w14:paraId="50D59D13" w14:textId="77777777" w:rsidTr="007B3A1E">
        <w:tc>
          <w:tcPr>
            <w:tcW w:w="4542" w:type="dxa"/>
            <w:gridSpan w:val="2"/>
          </w:tcPr>
          <w:p w14:paraId="735614AF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4864747C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3/1</w:t>
            </w:r>
          </w:p>
        </w:tc>
      </w:tr>
    </w:tbl>
    <w:p w14:paraId="2DF7CE8D" w14:textId="77777777" w:rsidR="00E91B12" w:rsidRPr="00E91B12" w:rsidRDefault="00E91B12" w:rsidP="00E91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16BBB93D" w14:textId="77777777" w:rsidR="00E91B12" w:rsidRPr="00E91B12" w:rsidRDefault="00E91B12" w:rsidP="00E91B12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выписок из </w:t>
      </w:r>
      <w:proofErr w:type="spellStart"/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 права на земельный участок:</w:t>
      </w:r>
    </w:p>
    <w:p w14:paraId="3ABE0D9C" w14:textId="77777777" w:rsidR="00E91B12" w:rsidRPr="00E91B12" w:rsidRDefault="00E91B12" w:rsidP="00E91B12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E91B12" w:rsidRPr="00E91B12" w14:paraId="75A9E00F" w14:textId="77777777" w:rsidTr="007B3A1E">
        <w:tc>
          <w:tcPr>
            <w:tcW w:w="818" w:type="dxa"/>
          </w:tcPr>
          <w:p w14:paraId="281CF935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6" w:type="dxa"/>
          </w:tcPr>
          <w:p w14:paraId="7A91306E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</w:t>
            </w:r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2EFBE56C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1-е полугодие</w:t>
            </w:r>
          </w:p>
          <w:p w14:paraId="109D24A6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2023г/2024г</w:t>
            </w:r>
          </w:p>
          <w:p w14:paraId="7793A18F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Кол-во, </w:t>
            </w:r>
            <w:proofErr w:type="spellStart"/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</w:tr>
      <w:tr w:rsidR="00E91B12" w:rsidRPr="00E91B12" w14:paraId="4AA03205" w14:textId="77777777" w:rsidTr="007B3A1E">
        <w:tc>
          <w:tcPr>
            <w:tcW w:w="818" w:type="dxa"/>
          </w:tcPr>
          <w:p w14:paraId="11059C0F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6" w:type="dxa"/>
          </w:tcPr>
          <w:p w14:paraId="1F40A1A0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0D85371E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17/13</w:t>
            </w:r>
          </w:p>
        </w:tc>
      </w:tr>
      <w:tr w:rsidR="00E91B12" w:rsidRPr="00E91B12" w14:paraId="765202D1" w14:textId="77777777" w:rsidTr="007B3A1E">
        <w:tc>
          <w:tcPr>
            <w:tcW w:w="818" w:type="dxa"/>
          </w:tcPr>
          <w:p w14:paraId="7EABC586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6" w:type="dxa"/>
          </w:tcPr>
          <w:p w14:paraId="1EC5B279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215C8B20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8/5</w:t>
            </w:r>
          </w:p>
        </w:tc>
      </w:tr>
      <w:tr w:rsidR="00E91B12" w:rsidRPr="00E91B12" w14:paraId="069CA211" w14:textId="77777777" w:rsidTr="007B3A1E">
        <w:tc>
          <w:tcPr>
            <w:tcW w:w="818" w:type="dxa"/>
          </w:tcPr>
          <w:p w14:paraId="434314F8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6" w:type="dxa"/>
          </w:tcPr>
          <w:p w14:paraId="7F885079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2B841EC1" w14:textId="77777777" w:rsidR="00E91B12" w:rsidRPr="00E91B12" w:rsidRDefault="00E91B12" w:rsidP="00E91B12">
            <w:pPr>
              <w:tabs>
                <w:tab w:val="left" w:pos="750"/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2/2</w:t>
            </w:r>
          </w:p>
        </w:tc>
      </w:tr>
      <w:tr w:rsidR="00E91B12" w:rsidRPr="00E91B12" w14:paraId="7CFCD031" w14:textId="77777777" w:rsidTr="007B3A1E">
        <w:tc>
          <w:tcPr>
            <w:tcW w:w="818" w:type="dxa"/>
          </w:tcPr>
          <w:p w14:paraId="42021262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76" w:type="dxa"/>
          </w:tcPr>
          <w:p w14:paraId="648819E2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5455DC9A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91B12" w:rsidRPr="00E91B12" w14:paraId="68231F7E" w14:textId="77777777" w:rsidTr="007B3A1E">
        <w:tc>
          <w:tcPr>
            <w:tcW w:w="818" w:type="dxa"/>
          </w:tcPr>
          <w:p w14:paraId="09CBD640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76" w:type="dxa"/>
          </w:tcPr>
          <w:p w14:paraId="6BE6FED5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 </w:t>
            </w:r>
            <w:proofErr w:type="spell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Решетовка</w:t>
            </w:r>
            <w:proofErr w:type="spellEnd"/>
          </w:p>
        </w:tc>
        <w:tc>
          <w:tcPr>
            <w:tcW w:w="2268" w:type="dxa"/>
          </w:tcPr>
          <w:p w14:paraId="17CB2A51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91B12" w:rsidRPr="00E91B12" w14:paraId="43AA9CC3" w14:textId="77777777" w:rsidTr="007B3A1E">
        <w:tc>
          <w:tcPr>
            <w:tcW w:w="818" w:type="dxa"/>
          </w:tcPr>
          <w:p w14:paraId="267C1C36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76" w:type="dxa"/>
          </w:tcPr>
          <w:p w14:paraId="02530BA1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 </w:t>
            </w:r>
            <w:proofErr w:type="gramStart"/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46F1C1F5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91B12" w:rsidRPr="00E91B12" w14:paraId="37D4EF06" w14:textId="77777777" w:rsidTr="007B3A1E">
        <w:tc>
          <w:tcPr>
            <w:tcW w:w="4294" w:type="dxa"/>
            <w:gridSpan w:val="2"/>
          </w:tcPr>
          <w:p w14:paraId="034CBDA2" w14:textId="77777777" w:rsidR="00E91B12" w:rsidRPr="00E91B12" w:rsidRDefault="00E91B12" w:rsidP="00E9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3213ACB2" w14:textId="77777777" w:rsidR="00E91B12" w:rsidRPr="00E91B12" w:rsidRDefault="00E91B12" w:rsidP="00E9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1B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27/18</w:t>
            </w:r>
          </w:p>
        </w:tc>
      </w:tr>
    </w:tbl>
    <w:p w14:paraId="7EE29929" w14:textId="77777777" w:rsidR="00E91B12" w:rsidRPr="00E91B12" w:rsidRDefault="00E91B12" w:rsidP="00E91B1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1AADE2" w14:textId="77777777" w:rsidR="00E91B12" w:rsidRPr="00E91B12" w:rsidRDefault="00E91B12" w:rsidP="00E91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Администрацию </w:t>
      </w:r>
      <w:proofErr w:type="spellStart"/>
      <w:r w:rsidRPr="00E91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Лысогорского</w:t>
      </w:r>
      <w:proofErr w:type="spellEnd"/>
      <w:r w:rsidRPr="00E91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поступило 25 извещений </w:t>
      </w:r>
      <w:r w:rsidRPr="00E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</w:t>
      </w:r>
      <w:r w:rsidRPr="00E91B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</w:t>
      </w:r>
      <w:proofErr w:type="spellStart"/>
      <w:r w:rsidRPr="00E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Лысогорское</w:t>
      </w:r>
      <w:proofErr w:type="spellEnd"/>
      <w:r w:rsidRPr="00E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588D97D5" w14:textId="77777777" w:rsidR="00E91B12" w:rsidRPr="00E91B12" w:rsidRDefault="00E91B12" w:rsidP="00E91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рейдов составлено и направлено для рассмотрения в административную комиссию Куйбышевского района 2 протокола об административных правонарушениях за нарушение Правил содержания, выпаса и прогона сельскохозяйственных животных и птицы на территории </w:t>
      </w:r>
      <w:proofErr w:type="spellStart"/>
      <w:r w:rsidRPr="00E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E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направлено 3 письма об устранении административных правонарушений.</w:t>
      </w:r>
    </w:p>
    <w:p w14:paraId="4B06B353" w14:textId="77777777" w:rsidR="00E91B12" w:rsidRPr="00E91B12" w:rsidRDefault="00E91B12" w:rsidP="00E91B12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Выполнение запросов посредством доступа к ФГИС ЕГРН  в количестве </w:t>
      </w:r>
      <w:r w:rsidRPr="00E91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45 </w:t>
      </w:r>
      <w:proofErr w:type="spellStart"/>
      <w:proofErr w:type="gramStart"/>
      <w:r w:rsidRPr="00E91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  <w:r w:rsidRPr="00E91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14:paraId="5B1A5509" w14:textId="77777777" w:rsidR="00E91B12" w:rsidRPr="00E91B12" w:rsidRDefault="00E91B12" w:rsidP="00E9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91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2 договора безвозмездного пользования имуществом, находящимся в собственности муниципального образования «</w:t>
      </w:r>
      <w:proofErr w:type="spellStart"/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Лысогорское</w:t>
      </w:r>
      <w:proofErr w:type="spellEnd"/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без проведения торгов;</w:t>
      </w:r>
    </w:p>
    <w:p w14:paraId="1C3D2AF7" w14:textId="77777777" w:rsidR="00E91B12" w:rsidRPr="00E91B12" w:rsidRDefault="00E91B12" w:rsidP="00E91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60066" w14:textId="77777777" w:rsidR="00E91B12" w:rsidRPr="00E91B12" w:rsidRDefault="00E91B12" w:rsidP="00E9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 по выявлению и внесению в Единый государственный реестр недвижимости сведений  о правообладателях  ранее учтенных объектов недвижимости. В результате проведенных мероприятий было разработано 2 проекта постановления Администрации </w:t>
      </w:r>
      <w:proofErr w:type="spellStart"/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Pr="00E9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выявлении правообладателя ранее учтенного объекта недвижимости» и направлены лицам, выявленным в качестве правообладателей.</w:t>
      </w:r>
      <w:r w:rsidRPr="00E9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6A2B84" w14:textId="77777777" w:rsidR="00E91B12" w:rsidRDefault="00E91B1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58A8F" w14:textId="26AE38CE" w:rsidR="007C7737" w:rsidRDefault="007C773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делопроизводству, правовой и кадровой работе</w:t>
      </w:r>
    </w:p>
    <w:p w14:paraId="7F9E679A" w14:textId="77777777" w:rsidR="00406E7A" w:rsidRPr="00D566C4" w:rsidRDefault="00406E7A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571C4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3C2A1D6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уделялось работе с населением. </w:t>
      </w:r>
    </w:p>
    <w:p w14:paraId="36B7EBC3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стремилась</w:t>
      </w: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ни одно обращение не осталось без внимания. Рассмотрены все заявления, все решены положительно.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C79C5" w14:textId="381F2E43" w:rsidR="00FC1CE4" w:rsidRDefault="00642F83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4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2024</w:t>
      </w:r>
      <w:r w:rsidR="00F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Лысогорского сельского </w:t>
      </w:r>
      <w:r w:rsidR="00FC1CE4" w:rsidRPr="00A2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поступило </w:t>
      </w:r>
      <w:r w:rsidRPr="00A23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2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(письменных</w:t>
      </w:r>
      <w:r w:rsidR="00CF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D3863E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земельного участка, 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75DF0B0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в с. Лысогорка. Граждане могут направить свои обращения на почтовый или электронный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sp19205@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donpac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E739E6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4FB9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C1CE4" w14:paraId="3ABCE61E" w14:textId="77777777" w:rsidTr="007B3A1E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34FD" w14:textId="77777777" w:rsidR="00FC1CE4" w:rsidRDefault="00FC1CE4" w:rsidP="007B3A1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13" w14:textId="77777777" w:rsidR="00FC1CE4" w:rsidRDefault="00FC1CE4" w:rsidP="007B3A1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1 полугодие </w:t>
            </w:r>
          </w:p>
        </w:tc>
      </w:tr>
      <w:tr w:rsidR="00FC1CE4" w14:paraId="7731509A" w14:textId="77777777" w:rsidTr="007B3A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8CC" w14:textId="77777777" w:rsidR="00FC1CE4" w:rsidRDefault="00FC1CE4" w:rsidP="007B3A1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63" w14:textId="4687727B" w:rsidR="00FC1CE4" w:rsidRDefault="00FC1CE4" w:rsidP="007B3A1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462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202</w:t>
            </w:r>
            <w:r w:rsidR="009462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C1CE4" w14:paraId="12178120" w14:textId="77777777" w:rsidTr="007B3A1E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F94" w14:textId="77777777" w:rsidR="00FC1CE4" w:rsidRDefault="00FC1CE4" w:rsidP="007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F83" w14:textId="4018B196" w:rsidR="00FC1CE4" w:rsidRDefault="009A7182" w:rsidP="009462D3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4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="00FC1CE4" w:rsidRPr="005833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/</w:t>
            </w:r>
            <w:r w:rsidR="00FC1CE4" w:rsidRPr="005833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D21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223</w:t>
            </w:r>
          </w:p>
        </w:tc>
      </w:tr>
    </w:tbl>
    <w:p w14:paraId="2AC157E8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C1CE4" w14:paraId="24A4CCC1" w14:textId="77777777" w:rsidTr="007B3A1E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2A5C" w14:textId="77777777" w:rsidR="00FC1CE4" w:rsidRDefault="00FC1CE4" w:rsidP="007B3A1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569" w14:textId="77777777" w:rsidR="00FC1CE4" w:rsidRDefault="00FC1CE4" w:rsidP="007B3A1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18821E23" w14:textId="77777777" w:rsidTr="007B3A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942" w14:textId="77777777" w:rsidR="00FC1CE4" w:rsidRDefault="00FC1CE4" w:rsidP="007B3A1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50" w14:textId="3C05C480" w:rsidR="00FC1CE4" w:rsidRDefault="009462D3" w:rsidP="007B3A1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/ 2024</w:t>
            </w:r>
          </w:p>
        </w:tc>
      </w:tr>
      <w:tr w:rsidR="00FC1CE4" w14:paraId="57C102BF" w14:textId="77777777" w:rsidTr="007B3A1E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DD8" w14:textId="77777777" w:rsidR="00FC1CE4" w:rsidRDefault="00FC1CE4" w:rsidP="007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19" w14:textId="7F0A717A" w:rsidR="00FC1CE4" w:rsidRDefault="009462D3" w:rsidP="007B3A1E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CE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/52</w:t>
            </w:r>
          </w:p>
        </w:tc>
      </w:tr>
      <w:tr w:rsidR="00FC1CE4" w14:paraId="17A99E55" w14:textId="77777777" w:rsidTr="007B3A1E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729" w14:textId="6AACA09F" w:rsidR="00FC1CE4" w:rsidRDefault="00FC1CE4" w:rsidP="007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Распоряжений</w:t>
            </w:r>
            <w:r w:rsidR="009A7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758" w14:textId="38053F05" w:rsidR="00FC1CE4" w:rsidRDefault="009462D3" w:rsidP="007B3A1E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C1CE4" w:rsidRPr="00A2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13</w:t>
            </w:r>
          </w:p>
        </w:tc>
      </w:tr>
      <w:tr w:rsidR="00FC1CE4" w14:paraId="3EEE7ED0" w14:textId="77777777" w:rsidTr="007B3A1E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1AB" w14:textId="77777777" w:rsidR="00FC1CE4" w:rsidRDefault="00FC1CE4" w:rsidP="007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33" w14:textId="157694DC" w:rsidR="00FC1CE4" w:rsidRDefault="009462D3" w:rsidP="007B3A1E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</w:t>
            </w:r>
          </w:p>
        </w:tc>
      </w:tr>
    </w:tbl>
    <w:p w14:paraId="5E83D1F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1BF4B7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 ежемесячно направлялись в прокуратуру Куйбышевского района в порядке надзора.</w:t>
      </w:r>
    </w:p>
    <w:p w14:paraId="0587B221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C1CE4" w14:paraId="745A0369" w14:textId="77777777" w:rsidTr="007B3A1E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3E75" w14:textId="77777777" w:rsidR="00FC1CE4" w:rsidRDefault="00FC1CE4" w:rsidP="007B3A1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E40" w14:textId="77777777" w:rsidR="00FC1CE4" w:rsidRDefault="00FC1CE4" w:rsidP="007B3A1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431C23B2" w14:textId="77777777" w:rsidTr="007B3A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BE25" w14:textId="77777777" w:rsidR="00FC1CE4" w:rsidRDefault="00FC1CE4" w:rsidP="007B3A1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39A" w14:textId="48DF811F" w:rsidR="00FC1CE4" w:rsidRDefault="00FC1CE4" w:rsidP="007B3A1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90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390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C1CE4" w14:paraId="33F403E1" w14:textId="77777777" w:rsidTr="007B3A1E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AF5" w14:textId="77777777" w:rsidR="00FC1CE4" w:rsidRDefault="00FC1CE4" w:rsidP="007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3EE" w14:textId="49FBFBC3" w:rsidR="00FC1CE4" w:rsidRDefault="003906BA" w:rsidP="007B3A1E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FC1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14:paraId="3345903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AD179" w14:textId="0AF33F9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</w:t>
      </w:r>
      <w:r w:rsidR="00CE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на получение пенсий в АО «Почта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получение денег и компенсаций со счетов сберкассы, сдача земельных участков в аренду и получение арендной платы.</w:t>
      </w:r>
    </w:p>
    <w:p w14:paraId="3002BE9D" w14:textId="73A736A1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на продажу земельных участков, оформление завещаний с </w:t>
      </w:r>
      <w:r w:rsidR="000B66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1.09.2019 года 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согласно утвержденной государственной пошлины.</w:t>
      </w:r>
    </w:p>
    <w:p w14:paraId="74575497" w14:textId="30EB689C" w:rsidR="00FC1CE4" w:rsidRPr="003341DB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ЛСП за 1 полугодие 202</w:t>
      </w:r>
      <w:r w:rsidR="00390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</w:t>
      </w:r>
      <w:r w:rsidR="003906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правонарушениях: </w:t>
      </w:r>
    </w:p>
    <w:p w14:paraId="3B6AC594" w14:textId="58E59938" w:rsidR="00FC1CE4" w:rsidRDefault="003906BA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CE4"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</w:t>
      </w:r>
      <w:r w:rsidR="009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дополнительных требований к содержанию домашних животных, в том числе к их выгулу</w:t>
      </w:r>
      <w:r w:rsid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1CE4" w:rsidRP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нарушения правил содержания домашних животных и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 </w:t>
      </w:r>
      <w:r w:rsidRPr="003906BA">
        <w:t xml:space="preserve"> </w:t>
      </w:r>
      <w:r w:rsidRPr="00390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нарушения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благоустройства.</w:t>
      </w:r>
    </w:p>
    <w:p w14:paraId="04C60763" w14:textId="574A6AC6" w:rsidR="009B6D0C" w:rsidRPr="00BD57AA" w:rsidRDefault="00FC1CE4" w:rsidP="00BD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1" w:name="_Hlk2479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на территории поселения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сайта - lsp-adm.ru. </w:t>
      </w:r>
    </w:p>
    <w:p w14:paraId="5C517BFF" w14:textId="77777777" w:rsidR="007C7737" w:rsidRPr="00D566C4" w:rsidRDefault="007C7737" w:rsidP="008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E412" w14:textId="2E1D8142" w:rsidR="00D75126" w:rsidRDefault="00D75126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6C4">
        <w:rPr>
          <w:rFonts w:ascii="Times New Roman" w:hAnsi="Times New Roman"/>
          <w:b/>
          <w:sz w:val="28"/>
          <w:szCs w:val="28"/>
        </w:rPr>
        <w:t>по закупкам</w:t>
      </w:r>
    </w:p>
    <w:p w14:paraId="3CF4896F" w14:textId="77777777" w:rsidR="00C8105B" w:rsidRDefault="00C8105B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5435B970" w14:textId="77777777" w:rsidR="009462D3" w:rsidRPr="009462D3" w:rsidRDefault="009462D3" w:rsidP="00FF3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proofErr w:type="spellStart"/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Лысогорского</w:t>
      </w:r>
      <w:proofErr w:type="spellEnd"/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поселения предусмотрено средств на осуществление закупок в 2024 году в размере 6564,7  тыс. руб.</w:t>
      </w:r>
    </w:p>
    <w:p w14:paraId="2C17EDB5" w14:textId="77777777" w:rsidR="009462D3" w:rsidRPr="009462D3" w:rsidRDefault="009462D3" w:rsidP="00FF3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первое полугодие было заключено 56 контрактов на сумму 5739,7 тыс. рублей;</w:t>
      </w:r>
    </w:p>
    <w:p w14:paraId="2D070170" w14:textId="77777777" w:rsidR="009462D3" w:rsidRPr="009462D3" w:rsidRDefault="009462D3" w:rsidP="00FF3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том числе для приобретения коммунальных услуг заключено 5 контрактов на сумму 869,2 тыс. рублей, 2 контракта по </w:t>
      </w:r>
      <w:proofErr w:type="gramStart"/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инициативному</w:t>
      </w:r>
      <w:proofErr w:type="gramEnd"/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бюджетированию на сумму 3898,7 тыс. рублей</w:t>
      </w:r>
    </w:p>
    <w:p w14:paraId="00CEE083" w14:textId="77777777" w:rsidR="009462D3" w:rsidRPr="009462D3" w:rsidRDefault="009462D3" w:rsidP="00FF3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региональном сайте малых закупок размещено 7  закупок на сумму             439,2 тыс. руб.</w:t>
      </w:r>
    </w:p>
    <w:p w14:paraId="1B87A542" w14:textId="77777777" w:rsidR="009462D3" w:rsidRPr="009462D3" w:rsidRDefault="009462D3" w:rsidP="00FF3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нужд </w:t>
      </w:r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Ростовской области Постановления Правительства Ростовской области</w:t>
      </w:r>
      <w:proofErr w:type="gramEnd"/>
      <w:r w:rsidRPr="009462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30.05.2018 № 355 было заключено 42 контракта на сумму 532,6 тыс. рублей.</w:t>
      </w:r>
    </w:p>
    <w:p w14:paraId="6B140DC2" w14:textId="77777777" w:rsidR="00D05687" w:rsidRDefault="00D05687" w:rsidP="00D05687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</w:pPr>
    </w:p>
    <w:p w14:paraId="0E6A4F47" w14:textId="7B60B233" w:rsidR="00D05687" w:rsidRPr="00D05687" w:rsidRDefault="00D05687" w:rsidP="00D05687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  <w:t>об исполнении доходной части бюджета лысогорского сельского поселения за 1 полугодие 2024 год.</w:t>
      </w:r>
    </w:p>
    <w:p w14:paraId="1F701343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99FBB39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05687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За 1 полугодие 2024 года в  бюджет поселения поступило налоговых и неналоговых доходов  </w:t>
      </w:r>
      <w:r w:rsidRPr="00D05687"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2232,1  </w:t>
      </w:r>
      <w:r w:rsidRPr="00D05687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тыс. рублей  план за полугодие  выполнен на </w:t>
      </w:r>
      <w:r w:rsidRPr="00D05687"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32,0 %,</w:t>
      </w:r>
      <w:r w:rsidRPr="00D05687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по сравнению с 2023 годом  доходы  увеличились  на </w:t>
      </w:r>
      <w:r w:rsidRPr="00D05687"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802,4</w:t>
      </w:r>
      <w:r w:rsidRPr="00D05687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тыс. рублей.</w:t>
      </w:r>
    </w:p>
    <w:p w14:paraId="6FDE30ED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A07EF48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Налоговых доходов за отчетный период поступило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1972,1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тыс. рублей; неналоговых доходов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260,0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рублей, выполнение составило соответственно </w:t>
      </w:r>
      <w:r w:rsidRPr="00D056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29,4% и 96,3%.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</w:p>
    <w:p w14:paraId="5D73684F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F757FA8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D05687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>Анализ поступления доходов в разрезе отдельных источников представлен следующим образом:</w:t>
      </w:r>
    </w:p>
    <w:p w14:paraId="49AF2B85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ab/>
        <w:t xml:space="preserve">По </w:t>
      </w:r>
      <w:r w:rsidRPr="00D05687"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6"/>
          <w:szCs w:val="26"/>
          <w:lang w:eastAsia="ar-SA"/>
        </w:rPr>
        <w:t>налогу на доходы физических лиц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в бюджет поселения поступило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261,2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тыс. рублей, (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21,0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% к годовому плану)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.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К факту прошлого года фактическое поступление  уменьшилось 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53,1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рублей.</w:t>
      </w:r>
    </w:p>
    <w:p w14:paraId="60255ED6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14B42990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i/>
          <w:color w:val="000000"/>
          <w:kern w:val="1"/>
          <w:sz w:val="26"/>
          <w:szCs w:val="26"/>
          <w:lang w:eastAsia="ar-SA"/>
        </w:rPr>
        <w:t>План по налогам на совокупный доход, в частности:</w:t>
      </w:r>
    </w:p>
    <w:p w14:paraId="5EAB296A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По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единому с/х налогу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в бюджет  поступило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1450,8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рублей, план года выполнен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100,0%.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</w:p>
    <w:p w14:paraId="6760B8DF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По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имущественным налогам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 </w:t>
      </w:r>
      <w:r w:rsidRPr="00D05687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>всего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поступило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260,1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рублей, выполнение плана  составило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6%.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в  сравнении с прошлым годом поступление увеличилось 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260,1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рублей. </w:t>
      </w:r>
    </w:p>
    <w:p w14:paraId="04A13C66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ab/>
        <w:t xml:space="preserve">По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налогу на имущество физических лиц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в бюджет поселения поступило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21,9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рублей, план года выполнен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8%.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К факту прошлого года фактическое поступление увеличилось  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21,9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рублей.</w:t>
      </w:r>
    </w:p>
    <w:p w14:paraId="3896D26C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ab/>
        <w:t xml:space="preserve">По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земельному налогу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в бюджет поселения поступило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238,2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тыс. рублей, план года выполнен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5,8%.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К уровню прошлого года увеличилось   поступлений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238,2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рублей.</w:t>
      </w:r>
    </w:p>
    <w:p w14:paraId="0D134A03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ab/>
        <w:t xml:space="preserve">Государственная пошлина -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в бюджет поселения поступило 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5,5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рублей, к уровню прошлого года увеличилось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1,5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руб.</w:t>
      </w:r>
    </w:p>
    <w:p w14:paraId="380B0139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193AC106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05687">
        <w:rPr>
          <w:rFonts w:ascii="Times New Roman" w:eastAsia="Times New Roman" w:hAnsi="Times New Roman" w:cs="Times New Roman"/>
          <w:i/>
          <w:iCs/>
          <w:color w:val="000000"/>
          <w:kern w:val="1"/>
          <w:sz w:val="26"/>
          <w:szCs w:val="26"/>
          <w:lang w:eastAsia="ar-SA"/>
        </w:rPr>
        <w:t>Доходы от сдачи в аренду имущества,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D05687">
        <w:rPr>
          <w:rFonts w:ascii="Times New Roman" w:eastAsia="Times New Roman" w:hAnsi="Times New Roman" w:cs="Times New Roman"/>
          <w:i/>
          <w:iCs/>
          <w:color w:val="000000"/>
          <w:kern w:val="1"/>
          <w:sz w:val="26"/>
          <w:szCs w:val="26"/>
          <w:lang w:eastAsia="ar-SA"/>
        </w:rPr>
        <w:t>находящегося в оперативном управлении органов местного самоуправления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в бюджет составили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148,3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руб., план выполнен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57,5 %. 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Фактическое поступление за аналогичный период прошлого года уменьшилось на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6,9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рублей.</w:t>
      </w:r>
    </w:p>
    <w:p w14:paraId="7E0BCA6F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561FA90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Доходы от компенсации затрат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бюджетов сельских поселений составили-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104,6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рублей.</w:t>
      </w:r>
    </w:p>
    <w:p w14:paraId="3AD63211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</w:p>
    <w:p w14:paraId="464B8227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Недоимка по основным налогам составила:</w:t>
      </w:r>
    </w:p>
    <w:p w14:paraId="59CCF30D" w14:textId="77777777" w:rsidR="00D05687" w:rsidRPr="00D05687" w:rsidRDefault="00D05687" w:rsidP="00D05687">
      <w:pPr>
        <w:numPr>
          <w:ilvl w:val="0"/>
          <w:numId w:val="1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6"/>
          <w:szCs w:val="26"/>
          <w:lang w:eastAsia="ar-SA"/>
        </w:rPr>
        <w:t xml:space="preserve">на 01.06.2024г. </w:t>
      </w:r>
      <w:r w:rsidRPr="00D05687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 xml:space="preserve">–  2904,60тыс. рублей, в </w:t>
      </w:r>
      <w:proofErr w:type="spellStart"/>
      <w:r w:rsidRPr="00D05687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>т.ч</w:t>
      </w:r>
      <w:proofErr w:type="spellEnd"/>
      <w:r w:rsidRPr="00D05687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>.</w:t>
      </w:r>
    </w:p>
    <w:p w14:paraId="26950E3E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6"/>
          <w:szCs w:val="26"/>
          <w:lang w:eastAsia="ar-SA"/>
        </w:rPr>
        <w:t>по земельному налогу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—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389,7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рублей, </w:t>
      </w:r>
    </w:p>
    <w:p w14:paraId="3F50362B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6"/>
          <w:szCs w:val="26"/>
          <w:lang w:eastAsia="ar-SA"/>
        </w:rPr>
        <w:t>по налогу на имущество физических лиц —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93,4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тыс. рублей, </w:t>
      </w:r>
    </w:p>
    <w:p w14:paraId="033ADAB4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6"/>
          <w:szCs w:val="26"/>
          <w:lang w:eastAsia="ar-SA"/>
        </w:rPr>
        <w:t>по налогу на доходы физических лиц —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355,8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 тыс. рублей.</w:t>
      </w:r>
    </w:p>
    <w:p w14:paraId="03E4DF05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Сумма не возможная  к взысканию в  бюджет по налогам составляет: 1308,4 тыс. рублей: </w:t>
      </w:r>
    </w:p>
    <w:p w14:paraId="7E4C7C0F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из них</w:t>
      </w: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  884,6 тыс.  рублей не проживающие на территории поселения, </w:t>
      </w:r>
    </w:p>
    <w:p w14:paraId="574059F4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              66,7 тыс. рублей </w:t>
      </w:r>
      <w:proofErr w:type="gramStart"/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умершие</w:t>
      </w:r>
      <w:proofErr w:type="gramEnd"/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. </w:t>
      </w:r>
    </w:p>
    <w:p w14:paraId="5AC7C2C6" w14:textId="77777777" w:rsidR="00D05687" w:rsidRPr="00D05687" w:rsidRDefault="00D05687" w:rsidP="00D056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lastRenderedPageBreak/>
        <w:t>Зарегистрированные, но не проживающие на территории поселения на одни адрес в кол-ве до 25 человек – 357,1 тыс. рублей.</w:t>
      </w:r>
    </w:p>
    <w:p w14:paraId="3C881DAA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С начала 2024 года проведено 3 </w:t>
      </w:r>
      <w:proofErr w:type="gramStart"/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Координационных</w:t>
      </w:r>
      <w:proofErr w:type="gramEnd"/>
      <w:r w:rsidRPr="00D0568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Совета. В результате проведенной работы с недоимщиками, были приглашены на Координационный Совет:</w:t>
      </w:r>
    </w:p>
    <w:p w14:paraId="4CE6E6A3" w14:textId="77777777" w:rsidR="00D05687" w:rsidRPr="00D05687" w:rsidRDefault="00D05687" w:rsidP="00D05687">
      <w:pPr>
        <w:numPr>
          <w:ilvl w:val="0"/>
          <w:numId w:val="3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физические лица - 26</w:t>
      </w:r>
      <w:r w:rsidRPr="00D05687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D05687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человек</w:t>
      </w:r>
      <w:r w:rsidRPr="00D05687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,</w:t>
      </w:r>
      <w:r w:rsidRPr="00D056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задолженность которых погашена на 144,7 тыс. рублей.</w:t>
      </w:r>
    </w:p>
    <w:p w14:paraId="512AD9EC" w14:textId="77777777" w:rsidR="00D05687" w:rsidRPr="00D05687" w:rsidRDefault="00D05687" w:rsidP="00D05687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D05687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Администрацией </w:t>
      </w:r>
      <w:proofErr w:type="spellStart"/>
      <w:r w:rsidRPr="00D05687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>Лысогорского</w:t>
      </w:r>
      <w:proofErr w:type="spellEnd"/>
      <w:r w:rsidRPr="00D05687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 сельского поселения было выписано и роздано 168</w:t>
      </w:r>
      <w:r w:rsidRPr="00D05687">
        <w:rPr>
          <w:rFonts w:ascii="Times New Roman" w:eastAsia="Times New Roman" w:hAnsi="Times New Roman" w:cs="Times New Roman"/>
          <w:b/>
          <w:bCs/>
          <w:kern w:val="1"/>
          <w:position w:val="-4"/>
          <w:sz w:val="26"/>
          <w:szCs w:val="26"/>
          <w:lang w:eastAsia="ar-SA"/>
        </w:rPr>
        <w:t xml:space="preserve"> </w:t>
      </w:r>
      <w:r w:rsidRPr="00D05687">
        <w:rPr>
          <w:rFonts w:ascii="Times New Roman" w:eastAsia="Times New Roman" w:hAnsi="Times New Roman" w:cs="Times New Roman"/>
          <w:bCs/>
          <w:kern w:val="1"/>
          <w:position w:val="-4"/>
          <w:sz w:val="26"/>
          <w:szCs w:val="26"/>
          <w:lang w:eastAsia="ar-SA"/>
        </w:rPr>
        <w:t>квитанций</w:t>
      </w:r>
      <w:r w:rsidRPr="00D05687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 на уплату задолженности по налогам.</w:t>
      </w:r>
    </w:p>
    <w:p w14:paraId="73F72359" w14:textId="77777777" w:rsidR="00D05687" w:rsidRPr="00D05687" w:rsidRDefault="00D05687" w:rsidP="00D05687">
      <w:pPr>
        <w:rPr>
          <w:rFonts w:ascii="Calibri" w:eastAsia="Calibri" w:hAnsi="Calibri" w:cs="Times New Roman"/>
          <w:sz w:val="26"/>
          <w:szCs w:val="26"/>
        </w:rPr>
      </w:pPr>
    </w:p>
    <w:p w14:paraId="26282A2F" w14:textId="77777777" w:rsidR="00AB0153" w:rsidRPr="00AB0153" w:rsidRDefault="00AB0153" w:rsidP="00AB0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ОТЧЕТ</w:t>
      </w:r>
    </w:p>
    <w:p w14:paraId="6DE7062B" w14:textId="77777777" w:rsidR="00AB0153" w:rsidRPr="00AB0153" w:rsidRDefault="00AB0153" w:rsidP="00AB0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 ходе исполнения бюджета </w:t>
      </w:r>
      <w:proofErr w:type="spellStart"/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Лысогорского</w:t>
      </w:r>
      <w:proofErr w:type="spellEnd"/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сельского поселения Куйбышевского района за 1 полугодие 2024 года</w:t>
      </w:r>
    </w:p>
    <w:p w14:paraId="52E48932" w14:textId="77777777" w:rsidR="00AB0153" w:rsidRPr="00AB0153" w:rsidRDefault="00AB0153" w:rsidP="00AB0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14:paraId="24701A75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Исполнение бюджета </w:t>
      </w:r>
      <w:proofErr w:type="spellStart"/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Лысогорского</w:t>
      </w:r>
      <w:proofErr w:type="spellEnd"/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сельского поселения Куйбышевского района (далее бюджета поселения) за 1 полугодие 2024 года составило по доходам в сумме 9899,8 тыс. рублей, или 42,6 процента к плану года и по расходам в сумме 8481,9 тыс. рублей или 35,2 процента к плану года.</w:t>
      </w:r>
    </w:p>
    <w:p w14:paraId="7BB3C56E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Показатели бюджета поселения за 1 полугодие 2024 года прилагаются.</w:t>
      </w:r>
    </w:p>
    <w:p w14:paraId="3AA9FF61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Бюджет поселения исполнен с профицитом в сумме 1417,9 тыс. рублей.</w:t>
      </w:r>
    </w:p>
    <w:p w14:paraId="26B6EDCD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Налоговые и неналоговые доходы бюджета поселения исполнены в сумме  2232,1 тыс. рублей, или 32,0 процента к годовым плановым назначениям, что выше на 848,4 тыс. рублей показателей прошлого года. Наибольший удельный вес (65,0 процент) в структуре исполнения налоговых и неналоговых доходов занимает единый сельскохозяйственный налог – 1450,8 тыс. рублей (133,4 % к плану года). На втором месте (11,7 процента)– налог на доходы физических лиц поступил в сумме  261,2 тыс. рублей (21,0 % к плану года). На третьем месте (11,7 процентов)– доходы на имущество 260,1 тыс. рублей</w:t>
      </w:r>
      <w:proofErr w:type="gramStart"/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( </w:t>
      </w:r>
      <w:proofErr w:type="gramEnd"/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6,0  % к плану года).</w:t>
      </w:r>
    </w:p>
    <w:p w14:paraId="52CDA8D7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Безвозмездные поступления от других бюджетов бюджетной системы Российской Федерации поступили в сумме 7667,7 тыс. рублей, или 47,1 процент к плану года. Наибольший удельный вес (69,0%) в структуре безвозмездных поступлений занимает дотация на выравнивание бюджетной обеспеченности – 7200,0 тыс. рублей. Дотации на поддержку мер по обеспечению сбалансированности бюджетов поступили в сумме 333,0 тыс. рублей. Субвенции на выполнение переданных полномочий поступили в сумме 134,7 тыс. рублей.</w:t>
      </w:r>
    </w:p>
    <w:p w14:paraId="36D31201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Бюджетная политика в сфере расходов бюджета поселения была направлена на решение социальных и экономических задач поселения, обеспечение первоочередных расходов. Основными направлениями расходов бюджета поселения являются обеспечение населения бюджетными услугами. Расходы на культуру, социальную политику, спорт составили в сумме  3930,8 тыс. рублей или 46,3  % от общей суммы расходов. </w:t>
      </w:r>
    </w:p>
    <w:p w14:paraId="5A66784B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Обеспечение деятельности учреждения культуры –3808,8 тыс. рублей;</w:t>
      </w:r>
    </w:p>
    <w:p w14:paraId="2821BD79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Жилищно-коммунальное  хозяйство – 556,0 тыс. рублей (6,7 процентов от общей суммы расходов).</w:t>
      </w:r>
    </w:p>
    <w:p w14:paraId="316E97D6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поселения 11 муниципальных программ. На их реализацию направлено 7988,6 тыс. рублей, что составляет 35,5 процента к годовым плановым назначениям или 94,2 процента от всех расходов бюджета поселения.</w:t>
      </w:r>
    </w:p>
    <w:p w14:paraId="7AC3AE27" w14:textId="77777777" w:rsidR="00AB0153" w:rsidRPr="00AB0153" w:rsidRDefault="00AB0153" w:rsidP="00AB01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бюджете поселения по состоянию на 01 июля 2024 года отсутствует просроченная кредиторская задолженность.</w:t>
      </w:r>
    </w:p>
    <w:p w14:paraId="3FFCFDF6" w14:textId="77777777" w:rsidR="00AB0153" w:rsidRPr="00AB0153" w:rsidRDefault="00AB0153" w:rsidP="00AB0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lastRenderedPageBreak/>
        <w:t xml:space="preserve">Информация об исполнении  бюджета </w:t>
      </w:r>
      <w:proofErr w:type="spellStart"/>
      <w:r w:rsidRPr="00AB015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Лысогорского</w:t>
      </w:r>
      <w:proofErr w:type="spellEnd"/>
      <w:r w:rsidRPr="00AB0153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 сельского поселения Куйбышевского района за 1 полугодие 2024года</w:t>
      </w:r>
    </w:p>
    <w:p w14:paraId="67A7A081" w14:textId="77777777" w:rsidR="00AB0153" w:rsidRPr="00AB0153" w:rsidRDefault="00AB0153" w:rsidP="00AB0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14:paraId="24C56269" w14:textId="77777777" w:rsidR="00AB0153" w:rsidRPr="00AB0153" w:rsidRDefault="00AB0153" w:rsidP="00AB0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  <w:r w:rsidRPr="00AB0153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(тыс. рублей)</w:t>
      </w:r>
    </w:p>
    <w:tbl>
      <w:tblPr>
        <w:tblW w:w="9360" w:type="dxa"/>
        <w:tblInd w:w="98" w:type="dxa"/>
        <w:tblLook w:val="04A0" w:firstRow="1" w:lastRow="0" w:firstColumn="1" w:lastColumn="0" w:noHBand="0" w:noVBand="1"/>
      </w:tblPr>
      <w:tblGrid>
        <w:gridCol w:w="5401"/>
        <w:gridCol w:w="2006"/>
        <w:gridCol w:w="1953"/>
      </w:tblGrid>
      <w:tr w:rsidR="00AB0153" w:rsidRPr="00AB0153" w14:paraId="67D13DB2" w14:textId="77777777" w:rsidTr="00432F0A">
        <w:trPr>
          <w:trHeight w:val="14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5D1F0D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D057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6CA7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Исполнение за 1 полугодие 2024 года</w:t>
            </w:r>
          </w:p>
        </w:tc>
      </w:tr>
      <w:tr w:rsidR="00AB0153" w:rsidRPr="00AB0153" w14:paraId="388D3875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8BE0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F6072" w14:textId="77777777" w:rsidR="00AB0153" w:rsidRPr="00AB0153" w:rsidRDefault="00AB0153" w:rsidP="00A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3D4F3" w14:textId="77777777" w:rsidR="00AB0153" w:rsidRPr="00AB0153" w:rsidRDefault="00AB0153" w:rsidP="00AB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</w:t>
            </w:r>
          </w:p>
        </w:tc>
      </w:tr>
      <w:tr w:rsidR="00AB0153" w:rsidRPr="00AB0153" w14:paraId="1D206D13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BB39A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5DF4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6 971,20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B399C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2 232,10</w:t>
            </w:r>
          </w:p>
        </w:tc>
      </w:tr>
      <w:tr w:rsidR="00AB0153" w:rsidRPr="00AB0153" w14:paraId="0AED81D1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5217C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E252A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1242,60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900B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261,20</w:t>
            </w:r>
          </w:p>
        </w:tc>
      </w:tr>
      <w:tr w:rsidR="00AB0153" w:rsidRPr="00AB0153" w14:paraId="3571B0A0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9E2C6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DBA7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1242,60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66C3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261,20</w:t>
            </w:r>
          </w:p>
        </w:tc>
      </w:tr>
      <w:tr w:rsidR="00AB0153" w:rsidRPr="00AB0153" w14:paraId="748839AC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91CAB5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A60C4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1087,70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FEFEF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1450,80</w:t>
            </w:r>
          </w:p>
        </w:tc>
      </w:tr>
      <w:tr w:rsidR="00AB0153" w:rsidRPr="00AB0153" w14:paraId="0D404F0C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963B6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130A1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1087,70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61CE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1450,80</w:t>
            </w:r>
          </w:p>
        </w:tc>
      </w:tr>
      <w:tr w:rsidR="00AB0153" w:rsidRPr="00AB0153" w14:paraId="45B21B7A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5338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5EC3F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4370,90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52DFD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260,10</w:t>
            </w:r>
          </w:p>
        </w:tc>
      </w:tr>
      <w:tr w:rsidR="00AB0153" w:rsidRPr="00AB0153" w14:paraId="37A0BA40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4E59E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9D77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270,60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C77E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21,90</w:t>
            </w:r>
          </w:p>
        </w:tc>
      </w:tr>
      <w:tr w:rsidR="00AB0153" w:rsidRPr="00AB0153" w14:paraId="32866DFB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160138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Земельный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97E4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4100,30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AD9DA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238,20</w:t>
            </w:r>
          </w:p>
        </w:tc>
      </w:tr>
      <w:tr w:rsidR="00AB0153" w:rsidRPr="00AB0153" w14:paraId="28AAA437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60D3F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72CA3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421,40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841A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154,20</w:t>
            </w:r>
          </w:p>
        </w:tc>
      </w:tr>
      <w:tr w:rsidR="00AB0153" w:rsidRPr="00AB0153" w14:paraId="5F0D59BE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AACF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9870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3678,90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DB31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84,00</w:t>
            </w:r>
          </w:p>
        </w:tc>
      </w:tr>
      <w:tr w:rsidR="00AB0153" w:rsidRPr="00AB0153" w14:paraId="17A1357C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8B1AE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52A0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9B21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5,50</w:t>
            </w:r>
          </w:p>
        </w:tc>
      </w:tr>
      <w:tr w:rsidR="00AB0153" w:rsidRPr="00AB0153" w14:paraId="6F0E97F8" w14:textId="77777777" w:rsidTr="00432F0A">
        <w:trPr>
          <w:trHeight w:val="11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D8853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3AD6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0D6D6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148,30</w:t>
            </w:r>
          </w:p>
        </w:tc>
      </w:tr>
      <w:tr w:rsidR="00AB0153" w:rsidRPr="00AB0153" w14:paraId="7F486A84" w14:textId="77777777" w:rsidTr="00432F0A">
        <w:trPr>
          <w:trHeight w:val="26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9093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 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127FA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733B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42F3F0CC" w14:textId="77777777" w:rsidTr="00432F0A">
        <w:trPr>
          <w:trHeight w:val="22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2B4523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81AD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131,60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B979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94,00</w:t>
            </w:r>
          </w:p>
        </w:tc>
      </w:tr>
      <w:tr w:rsidR="00AB0153" w:rsidRPr="00AB0153" w14:paraId="084558D8" w14:textId="77777777" w:rsidTr="00432F0A">
        <w:trPr>
          <w:trHeight w:val="11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993A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1794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A77BCD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54,30</w:t>
            </w:r>
          </w:p>
        </w:tc>
      </w:tr>
      <w:tr w:rsidR="00AB0153" w:rsidRPr="00AB0153" w14:paraId="316DFAE1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6E032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7AC65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1861D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104,60</w:t>
            </w:r>
          </w:p>
        </w:tc>
      </w:tr>
      <w:tr w:rsidR="00AB0153" w:rsidRPr="00AB0153" w14:paraId="4BFA6281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E53B1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1D91D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14F4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104,60</w:t>
            </w:r>
          </w:p>
        </w:tc>
      </w:tr>
      <w:tr w:rsidR="00AB0153" w:rsidRPr="00AB0153" w14:paraId="13CDD0DA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1CC4C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276CD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7E0F4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1,60</w:t>
            </w:r>
          </w:p>
        </w:tc>
      </w:tr>
      <w:tr w:rsidR="00AB0153" w:rsidRPr="00AB0153" w14:paraId="60159C7B" w14:textId="77777777" w:rsidTr="00432F0A">
        <w:trPr>
          <w:trHeight w:val="151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1F75D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0B7F2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19E93D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1,60</w:t>
            </w:r>
          </w:p>
        </w:tc>
      </w:tr>
      <w:tr w:rsidR="00AB0153" w:rsidRPr="00AB0153" w14:paraId="65EA3098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0F3ED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Прочие неналоговые доходы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A8B6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0228F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009C2F18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71F24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52A5C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FC818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09B52EB3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C74E31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F503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16274,60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845B73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7667,70</w:t>
            </w:r>
          </w:p>
        </w:tc>
      </w:tr>
      <w:tr w:rsidR="00AB0153" w:rsidRPr="00AB0153" w14:paraId="5EDA14EB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CD31B8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90529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12424,30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7BAE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7533,00</w:t>
            </w:r>
          </w:p>
        </w:tc>
      </w:tr>
      <w:tr w:rsidR="00AB0153" w:rsidRPr="00AB0153" w14:paraId="6F266DCD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6175E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411E8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11757,80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FAAC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7200,00</w:t>
            </w:r>
          </w:p>
        </w:tc>
      </w:tr>
      <w:tr w:rsidR="00AB0153" w:rsidRPr="00AB0153" w14:paraId="1CFD4704" w14:textId="77777777" w:rsidTr="00432F0A">
        <w:trPr>
          <w:trHeight w:val="11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F3A73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8213AF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666,50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A0C79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333,00</w:t>
            </w:r>
          </w:p>
        </w:tc>
      </w:tr>
      <w:tr w:rsidR="00AB0153" w:rsidRPr="00AB0153" w14:paraId="6C3F9D96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9A1BC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27708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15252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30A2DCCA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D81D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BA38B8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1EC61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134,70</w:t>
            </w:r>
          </w:p>
        </w:tc>
      </w:tr>
      <w:tr w:rsidR="00AB0153" w:rsidRPr="00AB0153" w14:paraId="58D4662F" w14:textId="77777777" w:rsidTr="00432F0A">
        <w:trPr>
          <w:trHeight w:val="11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D093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56BED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546A8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0,20</w:t>
            </w:r>
          </w:p>
        </w:tc>
      </w:tr>
      <w:tr w:rsidR="00AB0153" w:rsidRPr="00AB0153" w14:paraId="01088D70" w14:textId="77777777" w:rsidTr="00432F0A">
        <w:trPr>
          <w:trHeight w:val="151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60FA08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64E066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15436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134,50</w:t>
            </w:r>
          </w:p>
        </w:tc>
      </w:tr>
      <w:tr w:rsidR="00AB0153" w:rsidRPr="00AB0153" w14:paraId="0B634883" w14:textId="77777777" w:rsidTr="00432F0A">
        <w:trPr>
          <w:trHeight w:val="11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26B1CB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7F83C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3497,50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EE3B3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716756BC" w14:textId="77777777" w:rsidTr="00432F0A">
        <w:trPr>
          <w:trHeight w:val="3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E189A6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6AB11F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19CA0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06E41997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776A5A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37C28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23245,80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DB77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9899,80</w:t>
            </w:r>
          </w:p>
        </w:tc>
      </w:tr>
      <w:tr w:rsidR="00AB0153" w:rsidRPr="00AB0153" w14:paraId="5691B015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B662A9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3DF10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C1316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 </w:t>
            </w:r>
          </w:p>
        </w:tc>
      </w:tr>
      <w:tr w:rsidR="00AB0153" w:rsidRPr="00AB0153" w14:paraId="6DDB3120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1D0A25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AF23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10322,50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B6B2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3842,40</w:t>
            </w:r>
          </w:p>
        </w:tc>
      </w:tr>
      <w:tr w:rsidR="00AB0153" w:rsidRPr="00AB0153" w14:paraId="5448BCC4" w14:textId="77777777" w:rsidTr="00432F0A">
        <w:trPr>
          <w:trHeight w:val="18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CF89708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6D1D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6E01D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64,50</w:t>
            </w:r>
          </w:p>
        </w:tc>
      </w:tr>
      <w:tr w:rsidR="00AB0153" w:rsidRPr="00AB0153" w14:paraId="711AACCB" w14:textId="77777777" w:rsidTr="00432F0A">
        <w:trPr>
          <w:trHeight w:val="22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57E7F2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FB2E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9141,20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DE742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3518,40</w:t>
            </w:r>
          </w:p>
        </w:tc>
      </w:tr>
      <w:tr w:rsidR="00AB0153" w:rsidRPr="00AB0153" w14:paraId="4D64D28B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63E388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Резервные фонды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C9A1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209,10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515633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0C14EEAB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EE0D8B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8A4850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782,20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5157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259,50</w:t>
            </w:r>
          </w:p>
        </w:tc>
      </w:tr>
      <w:tr w:rsidR="00AB0153" w:rsidRPr="00AB0153" w14:paraId="236C3FB3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A14BC56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9FB2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4945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134,50</w:t>
            </w:r>
          </w:p>
        </w:tc>
      </w:tr>
      <w:tr w:rsidR="00AB0153" w:rsidRPr="00AB0153" w14:paraId="4F845E91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AD48B4D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0B136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B2CD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134,50</w:t>
            </w:r>
          </w:p>
        </w:tc>
      </w:tr>
      <w:tr w:rsidR="00AB0153" w:rsidRPr="00AB0153" w14:paraId="7009484E" w14:textId="77777777" w:rsidTr="00432F0A">
        <w:trPr>
          <w:trHeight w:val="11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2CC36F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23C3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DAB8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46006BDD" w14:textId="77777777" w:rsidTr="00432F0A">
        <w:trPr>
          <w:trHeight w:val="151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F27CD6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EAB3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FB914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2911617F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936E3CA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D8270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1FC86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152BDB0A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D5FD3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EC8D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AE47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6B7239BE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7EC36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A5BA4" w14:textId="77777777" w:rsidR="00AB0153" w:rsidRPr="00AB0153" w:rsidRDefault="00AB0153" w:rsidP="00AB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5438,80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3AA900" w14:textId="77777777" w:rsidR="00AB0153" w:rsidRPr="00AB0153" w:rsidRDefault="00AB0153" w:rsidP="00AB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556,00</w:t>
            </w:r>
          </w:p>
        </w:tc>
      </w:tr>
      <w:tr w:rsidR="00AB0153" w:rsidRPr="00AB0153" w14:paraId="5815BBEA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81E1893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17E44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75DFC1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123,40</w:t>
            </w:r>
          </w:p>
        </w:tc>
      </w:tr>
      <w:tr w:rsidR="00AB0153" w:rsidRPr="00AB0153" w14:paraId="452527B2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D6E0D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7B7F7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5158,80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D6451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432,60</w:t>
            </w:r>
          </w:p>
        </w:tc>
      </w:tr>
      <w:tr w:rsidR="00AB0153" w:rsidRPr="00AB0153" w14:paraId="0EFBD50F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70B52D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34D33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56CCD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11,70</w:t>
            </w:r>
          </w:p>
        </w:tc>
      </w:tr>
      <w:tr w:rsidR="00AB0153" w:rsidRPr="00AB0153" w14:paraId="72788516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E295918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BD3D9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AF57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11,70</w:t>
            </w:r>
          </w:p>
        </w:tc>
      </w:tr>
      <w:tr w:rsidR="00AB0153" w:rsidRPr="00AB0153" w14:paraId="01A07B58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496A48A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ОБРАЗОВАНИЕ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330C3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94C4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6,50</w:t>
            </w:r>
          </w:p>
        </w:tc>
      </w:tr>
      <w:tr w:rsidR="00AB0153" w:rsidRPr="00AB0153" w14:paraId="589B814E" w14:textId="77777777" w:rsidTr="00432F0A">
        <w:trPr>
          <w:trHeight w:val="114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A884E3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FEA87F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92DFA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6,50</w:t>
            </w:r>
          </w:p>
        </w:tc>
      </w:tr>
      <w:tr w:rsidR="00AB0153" w:rsidRPr="00AB0153" w14:paraId="34096924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0BC739D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C258D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7637,60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9720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3808,80</w:t>
            </w:r>
          </w:p>
        </w:tc>
      </w:tr>
      <w:tr w:rsidR="00AB0153" w:rsidRPr="00AB0153" w14:paraId="64E5A855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8134CB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Культура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1E822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7637,60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E3454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3808,80</w:t>
            </w:r>
          </w:p>
        </w:tc>
      </w:tr>
      <w:tr w:rsidR="00AB0153" w:rsidRPr="00AB0153" w14:paraId="197A1EEE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77A25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AC44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9DE19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122,00</w:t>
            </w:r>
          </w:p>
        </w:tc>
      </w:tr>
      <w:tr w:rsidR="00AB0153" w:rsidRPr="00AB0153" w14:paraId="01B1268E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014CA0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590D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30FC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122,00</w:t>
            </w:r>
          </w:p>
        </w:tc>
      </w:tr>
      <w:tr w:rsidR="00AB0153" w:rsidRPr="00AB0153" w14:paraId="7E5ACD6B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20C039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B0BB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E825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3E5D6C68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C877A34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68124D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30616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0,00</w:t>
            </w:r>
          </w:p>
        </w:tc>
      </w:tr>
      <w:tr w:rsidR="00AB0153" w:rsidRPr="00AB0153" w14:paraId="7274639F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114B9A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24C40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24111,50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4094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8481,90</w:t>
            </w:r>
          </w:p>
        </w:tc>
      </w:tr>
      <w:tr w:rsidR="00AB0153" w:rsidRPr="00AB0153" w14:paraId="691B56B8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1EB681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ДЕФИЦИТ</w:t>
            </w:r>
            <w:proofErr w:type="gramStart"/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(-), </w:t>
            </w:r>
            <w:proofErr w:type="gramEnd"/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ПРОФИЦИТ (+)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4C7AD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-865,70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121778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1417,90</w:t>
            </w:r>
          </w:p>
        </w:tc>
      </w:tr>
      <w:tr w:rsidR="00AB0153" w:rsidRPr="00AB0153" w14:paraId="4F0A0848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DAC20F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53A4E5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E9D12A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-1417,90</w:t>
            </w:r>
          </w:p>
        </w:tc>
      </w:tr>
      <w:tr w:rsidR="00AB0153" w:rsidRPr="00AB0153" w14:paraId="7826EEC4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EC8BB2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B807D3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865,70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11138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-1417,90</w:t>
            </w:r>
          </w:p>
        </w:tc>
      </w:tr>
      <w:tr w:rsidR="00AB0153" w:rsidRPr="00AB0153" w14:paraId="6B131085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8A2D569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E1C88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865,70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D6C36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30,20</w:t>
            </w:r>
          </w:p>
        </w:tc>
      </w:tr>
      <w:tr w:rsidR="00AB0153" w:rsidRPr="00AB0153" w14:paraId="263B873E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56DB0CE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Увеличение остатков средств, всего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24BDA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-23245,80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8CA24F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-9899,80</w:t>
            </w:r>
          </w:p>
        </w:tc>
      </w:tr>
      <w:tr w:rsidR="00AB0153" w:rsidRPr="00AB0153" w14:paraId="2E48EB21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C0277E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B80209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-23245,80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32F760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-9899,80</w:t>
            </w:r>
          </w:p>
        </w:tc>
      </w:tr>
      <w:tr w:rsidR="00AB0153" w:rsidRPr="00AB0153" w14:paraId="6663D61B" w14:textId="77777777" w:rsidTr="00432F0A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E710EE1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Уменьшение остатков средств, всего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54A8EE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24111,50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E1681C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8481,90</w:t>
            </w:r>
          </w:p>
        </w:tc>
      </w:tr>
      <w:tr w:rsidR="00AB0153" w:rsidRPr="00AB0153" w14:paraId="6599287A" w14:textId="77777777" w:rsidTr="00432F0A">
        <w:trPr>
          <w:trHeight w:val="765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19C525" w14:textId="77777777" w:rsidR="00AB0153" w:rsidRPr="00AB0153" w:rsidRDefault="00AB0153" w:rsidP="00AB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ACCF2B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24111,50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947D57" w14:textId="77777777" w:rsidR="00AB0153" w:rsidRPr="00AB0153" w:rsidRDefault="00AB0153" w:rsidP="00A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15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8481,90</w:t>
            </w:r>
          </w:p>
        </w:tc>
      </w:tr>
    </w:tbl>
    <w:p w14:paraId="0CB5E366" w14:textId="77777777" w:rsidR="008E6500" w:rsidRPr="00D566C4" w:rsidRDefault="008E6500" w:rsidP="008E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8E6500" w:rsidRPr="00D566C4" w:rsidSect="001D214B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17566373"/>
    <w:multiLevelType w:val="hybridMultilevel"/>
    <w:tmpl w:val="FA345426"/>
    <w:lvl w:ilvl="0" w:tplc="02024DE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F3611EA"/>
    <w:multiLevelType w:val="hybridMultilevel"/>
    <w:tmpl w:val="55D66E96"/>
    <w:lvl w:ilvl="0" w:tplc="00809C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E9568AB"/>
    <w:multiLevelType w:val="hybridMultilevel"/>
    <w:tmpl w:val="EF041514"/>
    <w:lvl w:ilvl="0" w:tplc="401279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B23B77"/>
    <w:multiLevelType w:val="hybridMultilevel"/>
    <w:tmpl w:val="751E7878"/>
    <w:lvl w:ilvl="0" w:tplc="891096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6B"/>
    <w:rsid w:val="000141BD"/>
    <w:rsid w:val="0002310C"/>
    <w:rsid w:val="000249EC"/>
    <w:rsid w:val="00025F99"/>
    <w:rsid w:val="000338E6"/>
    <w:rsid w:val="00042F5D"/>
    <w:rsid w:val="00062F41"/>
    <w:rsid w:val="000A331C"/>
    <w:rsid w:val="000B661B"/>
    <w:rsid w:val="000F721D"/>
    <w:rsid w:val="00115320"/>
    <w:rsid w:val="00131354"/>
    <w:rsid w:val="00133DDF"/>
    <w:rsid w:val="00142D2C"/>
    <w:rsid w:val="0015569A"/>
    <w:rsid w:val="00157FCD"/>
    <w:rsid w:val="00173A68"/>
    <w:rsid w:val="001748C6"/>
    <w:rsid w:val="001958D2"/>
    <w:rsid w:val="0019684D"/>
    <w:rsid w:val="001A5807"/>
    <w:rsid w:val="001B3ABA"/>
    <w:rsid w:val="001D214B"/>
    <w:rsid w:val="001D4FC1"/>
    <w:rsid w:val="001E2EDC"/>
    <w:rsid w:val="0020150C"/>
    <w:rsid w:val="0021341E"/>
    <w:rsid w:val="00215BEE"/>
    <w:rsid w:val="002311CD"/>
    <w:rsid w:val="00237D9D"/>
    <w:rsid w:val="00254AB6"/>
    <w:rsid w:val="00262958"/>
    <w:rsid w:val="00286EA2"/>
    <w:rsid w:val="00290934"/>
    <w:rsid w:val="002B072F"/>
    <w:rsid w:val="002C0D48"/>
    <w:rsid w:val="002C0EB6"/>
    <w:rsid w:val="002D180E"/>
    <w:rsid w:val="002D6266"/>
    <w:rsid w:val="002D7FE3"/>
    <w:rsid w:val="003443B4"/>
    <w:rsid w:val="003462B6"/>
    <w:rsid w:val="00365DD1"/>
    <w:rsid w:val="003728D4"/>
    <w:rsid w:val="0037482B"/>
    <w:rsid w:val="003906BA"/>
    <w:rsid w:val="003A0BF5"/>
    <w:rsid w:val="003A673E"/>
    <w:rsid w:val="003C3CE7"/>
    <w:rsid w:val="00400296"/>
    <w:rsid w:val="00406E7A"/>
    <w:rsid w:val="00446C88"/>
    <w:rsid w:val="0045781A"/>
    <w:rsid w:val="00463112"/>
    <w:rsid w:val="004B396A"/>
    <w:rsid w:val="004B52A3"/>
    <w:rsid w:val="004D1D9F"/>
    <w:rsid w:val="004E2B71"/>
    <w:rsid w:val="004E304F"/>
    <w:rsid w:val="004F5DD8"/>
    <w:rsid w:val="00504012"/>
    <w:rsid w:val="00514C5D"/>
    <w:rsid w:val="00514D12"/>
    <w:rsid w:val="00531D70"/>
    <w:rsid w:val="00536944"/>
    <w:rsid w:val="00541649"/>
    <w:rsid w:val="0057117C"/>
    <w:rsid w:val="00574770"/>
    <w:rsid w:val="00593586"/>
    <w:rsid w:val="005C123F"/>
    <w:rsid w:val="005D2153"/>
    <w:rsid w:val="005E7777"/>
    <w:rsid w:val="00612F73"/>
    <w:rsid w:val="00635FBA"/>
    <w:rsid w:val="00642F83"/>
    <w:rsid w:val="00650501"/>
    <w:rsid w:val="0066134A"/>
    <w:rsid w:val="006B053B"/>
    <w:rsid w:val="006B132A"/>
    <w:rsid w:val="00701C02"/>
    <w:rsid w:val="0070368A"/>
    <w:rsid w:val="00716A3B"/>
    <w:rsid w:val="0076095B"/>
    <w:rsid w:val="00785176"/>
    <w:rsid w:val="007B3A1E"/>
    <w:rsid w:val="007B51E3"/>
    <w:rsid w:val="007C7737"/>
    <w:rsid w:val="007D0F8E"/>
    <w:rsid w:val="007D7713"/>
    <w:rsid w:val="0080471D"/>
    <w:rsid w:val="00835EAA"/>
    <w:rsid w:val="008722B0"/>
    <w:rsid w:val="008C50ED"/>
    <w:rsid w:val="008E593A"/>
    <w:rsid w:val="008E6500"/>
    <w:rsid w:val="008F58B9"/>
    <w:rsid w:val="00906129"/>
    <w:rsid w:val="0091222A"/>
    <w:rsid w:val="0091785F"/>
    <w:rsid w:val="00931095"/>
    <w:rsid w:val="009462D3"/>
    <w:rsid w:val="00965401"/>
    <w:rsid w:val="009A074B"/>
    <w:rsid w:val="009A3421"/>
    <w:rsid w:val="009A7182"/>
    <w:rsid w:val="009A7A80"/>
    <w:rsid w:val="009B6D0C"/>
    <w:rsid w:val="009C2173"/>
    <w:rsid w:val="009C2BC0"/>
    <w:rsid w:val="00A2393A"/>
    <w:rsid w:val="00A36D09"/>
    <w:rsid w:val="00A51EDB"/>
    <w:rsid w:val="00A67875"/>
    <w:rsid w:val="00A723D3"/>
    <w:rsid w:val="00A733D4"/>
    <w:rsid w:val="00A85445"/>
    <w:rsid w:val="00A92E07"/>
    <w:rsid w:val="00AB0153"/>
    <w:rsid w:val="00AB5FFA"/>
    <w:rsid w:val="00AF50F0"/>
    <w:rsid w:val="00B02248"/>
    <w:rsid w:val="00B1516E"/>
    <w:rsid w:val="00B3120B"/>
    <w:rsid w:val="00B344D2"/>
    <w:rsid w:val="00B473C2"/>
    <w:rsid w:val="00B61424"/>
    <w:rsid w:val="00BD4727"/>
    <w:rsid w:val="00BD57AA"/>
    <w:rsid w:val="00BD7778"/>
    <w:rsid w:val="00BE621D"/>
    <w:rsid w:val="00C10749"/>
    <w:rsid w:val="00C13729"/>
    <w:rsid w:val="00C20619"/>
    <w:rsid w:val="00C2251A"/>
    <w:rsid w:val="00C3730C"/>
    <w:rsid w:val="00C37443"/>
    <w:rsid w:val="00C8105B"/>
    <w:rsid w:val="00C87492"/>
    <w:rsid w:val="00CC220C"/>
    <w:rsid w:val="00CD1092"/>
    <w:rsid w:val="00CD1F54"/>
    <w:rsid w:val="00CE2496"/>
    <w:rsid w:val="00CF4D45"/>
    <w:rsid w:val="00D05687"/>
    <w:rsid w:val="00D175ED"/>
    <w:rsid w:val="00D21DCB"/>
    <w:rsid w:val="00D247CC"/>
    <w:rsid w:val="00D566C4"/>
    <w:rsid w:val="00D73230"/>
    <w:rsid w:val="00D75126"/>
    <w:rsid w:val="00D86D0F"/>
    <w:rsid w:val="00D97DE9"/>
    <w:rsid w:val="00DD5B2F"/>
    <w:rsid w:val="00DE6587"/>
    <w:rsid w:val="00E0345B"/>
    <w:rsid w:val="00E03E2E"/>
    <w:rsid w:val="00E10CEF"/>
    <w:rsid w:val="00E1418D"/>
    <w:rsid w:val="00E16BC2"/>
    <w:rsid w:val="00E17961"/>
    <w:rsid w:val="00E244D5"/>
    <w:rsid w:val="00E2473C"/>
    <w:rsid w:val="00E8678D"/>
    <w:rsid w:val="00E91B12"/>
    <w:rsid w:val="00EA7E35"/>
    <w:rsid w:val="00ED1C6B"/>
    <w:rsid w:val="00EE1E4C"/>
    <w:rsid w:val="00F252E8"/>
    <w:rsid w:val="00F2664F"/>
    <w:rsid w:val="00F308C6"/>
    <w:rsid w:val="00F32DCC"/>
    <w:rsid w:val="00F41A2E"/>
    <w:rsid w:val="00F47B0F"/>
    <w:rsid w:val="00F6495D"/>
    <w:rsid w:val="00F73905"/>
    <w:rsid w:val="00F82CA2"/>
    <w:rsid w:val="00F9697C"/>
    <w:rsid w:val="00FA7118"/>
    <w:rsid w:val="00FB18F8"/>
    <w:rsid w:val="00FB4ACE"/>
    <w:rsid w:val="00FC1CE4"/>
    <w:rsid w:val="00FF35BE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472F-02AB-4FC6-AA0C-9F9FAB30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10736</TotalTime>
  <Pages>13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201</cp:revision>
  <dcterms:created xsi:type="dcterms:W3CDTF">2019-01-30T09:02:00Z</dcterms:created>
  <dcterms:modified xsi:type="dcterms:W3CDTF">2024-07-01T12:04:00Z</dcterms:modified>
</cp:coreProperties>
</file>